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0C73" w14:textId="301DACFE" w:rsidR="00C872F2" w:rsidRDefault="00C872F2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2F2">
        <w:rPr>
          <w:rFonts w:ascii="Times New Roman" w:hAnsi="Times New Roman" w:cs="Times New Roman"/>
          <w:b/>
          <w:i/>
          <w:sz w:val="28"/>
          <w:szCs w:val="28"/>
        </w:rPr>
        <w:t>«Особливості заповнення</w:t>
      </w:r>
      <w:bookmarkStart w:id="0" w:name="_GoBack"/>
      <w:bookmarkEnd w:id="0"/>
      <w:r w:rsidRPr="00C872F2">
        <w:rPr>
          <w:rFonts w:ascii="Times New Roman" w:hAnsi="Times New Roman" w:cs="Times New Roman"/>
          <w:b/>
          <w:i/>
          <w:sz w:val="28"/>
          <w:szCs w:val="28"/>
        </w:rPr>
        <w:t xml:space="preserve"> рядків 101-108, а також нових рядків і самостійно визначеної пені Податкового розрахунку сум доходу, нарахованого (сплаченого) на користь платників податків — фізичних осіб, і сум утриманого з них податку, а також сум нарахованого єдиного внеску».</w:t>
      </w:r>
    </w:p>
    <w:p w14:paraId="2F146DB9" w14:textId="77777777" w:rsidR="00C872F2" w:rsidRDefault="00C872F2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B2D171B" w14:textId="6B8C3344" w:rsidR="00941AF3" w:rsidRPr="00941AF3" w:rsidRDefault="00941AF3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3">
        <w:rPr>
          <w:rFonts w:ascii="Times New Roman" w:hAnsi="Times New Roman" w:cs="Times New Roman"/>
          <w:b/>
          <w:i/>
          <w:sz w:val="28"/>
          <w:szCs w:val="28"/>
        </w:rPr>
        <w:t>Щодо коригування пені</w:t>
      </w:r>
    </w:p>
    <w:p w14:paraId="74648D5F" w14:textId="3FFF62B5" w:rsidR="00506E41" w:rsidRPr="00FE2469" w:rsidRDefault="00506E41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Новими рядками Податкового розрахунку є:</w:t>
      </w:r>
    </w:p>
    <w:p w14:paraId="778C46D5" w14:textId="77777777" w:rsidR="00506E41" w:rsidRPr="00FE2469" w:rsidRDefault="00506E41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5.1 розділу І;</w:t>
      </w:r>
    </w:p>
    <w:p w14:paraId="0845DC11" w14:textId="4167BAC4" w:rsidR="00506E41" w:rsidRPr="00FE2469" w:rsidRDefault="00506E41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7.1 та 11.1 розділу ІІ;</w:t>
      </w:r>
    </w:p>
    <w:p w14:paraId="437A9E15" w14:textId="3E8FC482" w:rsidR="00506E41" w:rsidRPr="00FE2469" w:rsidRDefault="00506E41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5.1 розділу ІІІ.</w:t>
      </w:r>
    </w:p>
    <w:p w14:paraId="2C7297C1" w14:textId="0C3BDF94" w:rsidR="00506E41" w:rsidRPr="00FE2469" w:rsidRDefault="000020AE" w:rsidP="00EA4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Хоч ці рядки і забезпечують можливість коригування самостійно нарахованої пені за різними технологічними кодами ІКП (по суті за різними рахунками до сплати), проте концепція, яка лежить у їх основі ідентична.</w:t>
      </w:r>
    </w:p>
    <w:p w14:paraId="5B3FFEDD" w14:textId="3451B1AE" w:rsidR="00B4452B" w:rsidRPr="00FE2469" w:rsidRDefault="00C37A6E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Наприклад: Платник А, у Податковому розрахунку, якому у податковій присвоєно реєстраційний номер, скажімо 1, здійснив самостійне</w:t>
      </w:r>
      <w:r w:rsidR="00604A1A" w:rsidRPr="00FE2469">
        <w:rPr>
          <w:rFonts w:ascii="Times New Roman" w:hAnsi="Times New Roman" w:cs="Times New Roman"/>
          <w:sz w:val="28"/>
          <w:szCs w:val="28"/>
        </w:rPr>
        <w:t xml:space="preserve"> в рядку 5</w:t>
      </w:r>
      <w:r w:rsidRPr="00FE2469">
        <w:rPr>
          <w:rFonts w:ascii="Times New Roman" w:hAnsi="Times New Roman" w:cs="Times New Roman"/>
          <w:sz w:val="28"/>
          <w:szCs w:val="28"/>
        </w:rPr>
        <w:t xml:space="preserve"> </w:t>
      </w:r>
      <w:r w:rsidR="006821F5" w:rsidRPr="00FE2469">
        <w:rPr>
          <w:rFonts w:ascii="Times New Roman" w:hAnsi="Times New Roman" w:cs="Times New Roman"/>
          <w:sz w:val="28"/>
          <w:szCs w:val="28"/>
        </w:rPr>
        <w:t xml:space="preserve">розділу І </w:t>
      </w:r>
      <w:r w:rsidRPr="00FE2469">
        <w:rPr>
          <w:rFonts w:ascii="Times New Roman" w:hAnsi="Times New Roman" w:cs="Times New Roman"/>
          <w:sz w:val="28"/>
          <w:szCs w:val="28"/>
        </w:rPr>
        <w:t>нарахування пені у розмірі 100 тис. грн. Потім, перевіривши інформацію, Платник А встановив, що випадково набрав зайвий 0 і сума, яку він мав зазначити, складає не 100 тис. грн, а лише 10 тис. грн. У такому випадку він подає ще один Податковий розрахунок (у цьому випадку немає абсолютно ніякого значення за який період він буде подавати цей</w:t>
      </w:r>
      <w:r w:rsidR="006821F5" w:rsidRPr="00FE2469">
        <w:rPr>
          <w:rFonts w:ascii="Times New Roman" w:hAnsi="Times New Roman" w:cs="Times New Roman"/>
          <w:sz w:val="28"/>
          <w:szCs w:val="28"/>
        </w:rPr>
        <w:t xml:space="preserve"> новий</w:t>
      </w:r>
      <w:r w:rsidRPr="00FE2469">
        <w:rPr>
          <w:rFonts w:ascii="Times New Roman" w:hAnsi="Times New Roman" w:cs="Times New Roman"/>
          <w:sz w:val="28"/>
          <w:szCs w:val="28"/>
        </w:rPr>
        <w:t xml:space="preserve"> Податковий розрахунок</w:t>
      </w:r>
      <w:r w:rsidR="006821F5" w:rsidRPr="00FE2469">
        <w:rPr>
          <w:rFonts w:ascii="Times New Roman" w:hAnsi="Times New Roman" w:cs="Times New Roman"/>
          <w:sz w:val="28"/>
          <w:szCs w:val="28"/>
        </w:rPr>
        <w:t>, також не має значення його форма (звітний, звітний новий, уточнюючий)</w:t>
      </w:r>
      <w:r w:rsidRPr="00FE2469">
        <w:rPr>
          <w:rFonts w:ascii="Times New Roman" w:hAnsi="Times New Roman" w:cs="Times New Roman"/>
          <w:sz w:val="28"/>
          <w:szCs w:val="28"/>
        </w:rPr>
        <w:t xml:space="preserve">, тобто він може зробити виправлення помилки навіть у звичайному звітному Податковому розрахунку, який буде подавати за наступний звітний (податковий) період)). Отже, ми зупинилися на тому, що Платник А для виправлення своєї помилки подає новий Податковий розрахунок, при цьому </w:t>
      </w:r>
      <w:r w:rsidR="00A8540A" w:rsidRPr="00FE2469">
        <w:rPr>
          <w:rFonts w:ascii="Times New Roman" w:hAnsi="Times New Roman" w:cs="Times New Roman"/>
          <w:sz w:val="28"/>
          <w:szCs w:val="28"/>
        </w:rPr>
        <w:t>у відповідному рядку</w:t>
      </w:r>
      <w:r w:rsidR="00B4452B" w:rsidRPr="00FE2469">
        <w:rPr>
          <w:rFonts w:ascii="Times New Roman" w:hAnsi="Times New Roman" w:cs="Times New Roman"/>
          <w:sz w:val="28"/>
          <w:szCs w:val="28"/>
        </w:rPr>
        <w:t xml:space="preserve"> він зазначає реєстраційний номер Податкового розрахунку, в якому допущено помилку. У нашому випадку це 1. Оскільки у нашому прикладі платником самостійно було нараховано пеню саме в рядку 5 розділу І, то реєстраційний номер Податкового розрахунку, в якому допущено помилку, він зазначає у логічно-пов’язаному рядку, тобто 5.1 цього ж розділу. За таких умов платнику дозволяється зазначити від’ємне значення у рядку 5 розділу І.</w:t>
      </w:r>
    </w:p>
    <w:p w14:paraId="56C95D64" w14:textId="053DC7E0" w:rsidR="00B4452B" w:rsidRPr="00FE2469" w:rsidRDefault="00B4452B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 xml:space="preserve">Таким чином для того щоб по цьому прикладу </w:t>
      </w:r>
      <w:r w:rsidR="00DA0CE4" w:rsidRPr="00FE2469">
        <w:rPr>
          <w:rFonts w:ascii="Times New Roman" w:hAnsi="Times New Roman" w:cs="Times New Roman"/>
          <w:sz w:val="28"/>
          <w:szCs w:val="28"/>
        </w:rPr>
        <w:t xml:space="preserve">здійснити коригування самостійно нарахованої пені </w:t>
      </w:r>
      <w:r w:rsidRPr="00FE2469">
        <w:rPr>
          <w:rFonts w:ascii="Times New Roman" w:hAnsi="Times New Roman" w:cs="Times New Roman"/>
          <w:sz w:val="28"/>
          <w:szCs w:val="28"/>
        </w:rPr>
        <w:t xml:space="preserve">зі 100 тис. грн до 10 тис. грн </w:t>
      </w:r>
      <w:r w:rsidR="00DA0CE4" w:rsidRPr="00FE2469">
        <w:rPr>
          <w:rFonts w:ascii="Times New Roman" w:hAnsi="Times New Roman" w:cs="Times New Roman"/>
          <w:sz w:val="28"/>
          <w:szCs w:val="28"/>
        </w:rPr>
        <w:t xml:space="preserve">це коригування у </w:t>
      </w:r>
      <w:r w:rsidRPr="00FE2469">
        <w:rPr>
          <w:rFonts w:ascii="Times New Roman" w:hAnsi="Times New Roman" w:cs="Times New Roman"/>
          <w:sz w:val="28"/>
          <w:szCs w:val="28"/>
        </w:rPr>
        <w:t>новому Податковому розрахунку має мати такий вигляд:</w:t>
      </w:r>
    </w:p>
    <w:p w14:paraId="6358F861" w14:textId="602035D0" w:rsidR="00B4452B" w:rsidRPr="00FE2469" w:rsidRDefault="00B4452B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рядок 5 розділу 1</w:t>
      </w:r>
      <w:r w:rsidR="00DA0CE4" w:rsidRPr="00FE2469">
        <w:rPr>
          <w:rFonts w:ascii="Times New Roman" w:hAnsi="Times New Roman" w:cs="Times New Roman"/>
          <w:sz w:val="28"/>
          <w:szCs w:val="28"/>
        </w:rPr>
        <w:t xml:space="preserve"> зазначається сума на яку потрібно зменшити пеню, тобто (-)90 тис. грн;</w:t>
      </w:r>
    </w:p>
    <w:p w14:paraId="6AC5B879" w14:textId="603789E3" w:rsidR="00DA0CE4" w:rsidRPr="00FE2469" w:rsidRDefault="00DA0CE4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рядок 5.1 розділу 1 зазначається реєстраційний номер Податкового розрахунку, в якому допущено помилку при нарахуванні пені, тобто 1.</w:t>
      </w:r>
    </w:p>
    <w:p w14:paraId="4DB1BD87" w14:textId="68C150C6" w:rsidR="00DA0CE4" w:rsidRPr="00FE2469" w:rsidRDefault="00DA0CE4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>В цілому зазначений механізм також описано у пункті 1 розділу ІІІ Порядку подання та заповнення податковими агентами Податкового розрахунку.</w:t>
      </w:r>
    </w:p>
    <w:p w14:paraId="7C33B55A" w14:textId="53ACD122" w:rsidR="00DA0CE4" w:rsidRPr="00FE2469" w:rsidRDefault="00DA0CE4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69">
        <w:rPr>
          <w:rFonts w:ascii="Times New Roman" w:hAnsi="Times New Roman" w:cs="Times New Roman"/>
          <w:sz w:val="28"/>
          <w:szCs w:val="28"/>
        </w:rPr>
        <w:t xml:space="preserve">У силу актуальності питання, варто окремо розібрати </w:t>
      </w:r>
      <w:r w:rsidR="00FE2469" w:rsidRPr="00FE2469">
        <w:rPr>
          <w:rFonts w:ascii="Times New Roman" w:hAnsi="Times New Roman" w:cs="Times New Roman"/>
          <w:sz w:val="28"/>
          <w:szCs w:val="28"/>
        </w:rPr>
        <w:t>відображення</w:t>
      </w:r>
      <w:r w:rsidR="00E40380" w:rsidRPr="00FE2469">
        <w:rPr>
          <w:rFonts w:ascii="Times New Roman" w:hAnsi="Times New Roman" w:cs="Times New Roman"/>
          <w:sz w:val="28"/>
          <w:szCs w:val="28"/>
        </w:rPr>
        <w:t xml:space="preserve"> інформації в деяких </w:t>
      </w:r>
      <w:r w:rsidR="00E05BE9">
        <w:rPr>
          <w:rFonts w:ascii="Times New Roman" w:hAnsi="Times New Roman" w:cs="Times New Roman"/>
          <w:sz w:val="28"/>
          <w:szCs w:val="28"/>
        </w:rPr>
        <w:t>«</w:t>
      </w:r>
      <w:r w:rsidR="00FE2469" w:rsidRPr="00FE2469">
        <w:rPr>
          <w:rFonts w:ascii="Times New Roman" w:hAnsi="Times New Roman" w:cs="Times New Roman"/>
          <w:sz w:val="28"/>
          <w:szCs w:val="28"/>
        </w:rPr>
        <w:t>статистичних рядка</w:t>
      </w:r>
      <w:r w:rsidR="00E05BE9">
        <w:rPr>
          <w:rFonts w:ascii="Times New Roman" w:hAnsi="Times New Roman" w:cs="Times New Roman"/>
          <w:sz w:val="28"/>
          <w:szCs w:val="28"/>
        </w:rPr>
        <w:t>х»</w:t>
      </w:r>
      <w:r w:rsidR="00FE2469" w:rsidRPr="00FE2469">
        <w:rPr>
          <w:rFonts w:ascii="Times New Roman" w:hAnsi="Times New Roman" w:cs="Times New Roman"/>
          <w:sz w:val="28"/>
          <w:szCs w:val="28"/>
        </w:rPr>
        <w:t xml:space="preserve"> Податкового розрахунку.</w:t>
      </w:r>
    </w:p>
    <w:p w14:paraId="7C97BA4D" w14:textId="376AF2A8" w:rsidR="00941AF3" w:rsidRPr="00941AF3" w:rsidRDefault="00941AF3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3">
        <w:rPr>
          <w:rFonts w:ascii="Times New Roman" w:hAnsi="Times New Roman" w:cs="Times New Roman"/>
          <w:b/>
          <w:i/>
          <w:sz w:val="28"/>
          <w:szCs w:val="28"/>
        </w:rPr>
        <w:t>Щодо заповнення рядка 103</w:t>
      </w:r>
      <w:r w:rsidR="00712DFB">
        <w:rPr>
          <w:rFonts w:ascii="Times New Roman" w:hAnsi="Times New Roman" w:cs="Times New Roman"/>
          <w:b/>
          <w:i/>
          <w:sz w:val="28"/>
          <w:szCs w:val="28"/>
        </w:rPr>
        <w:t>Податкового р</w:t>
      </w:r>
      <w:r w:rsidRPr="00941AF3">
        <w:rPr>
          <w:rFonts w:ascii="Times New Roman" w:hAnsi="Times New Roman" w:cs="Times New Roman"/>
          <w:b/>
          <w:i/>
          <w:sz w:val="28"/>
          <w:szCs w:val="28"/>
        </w:rPr>
        <w:t>озрахунку</w:t>
      </w:r>
    </w:p>
    <w:p w14:paraId="7EA16F96" w14:textId="77777777" w:rsidR="00941AF3" w:rsidRDefault="00FE2469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зрозуміти із назви</w:t>
      </w:r>
      <w:r w:rsidR="00941AF3">
        <w:rPr>
          <w:rFonts w:ascii="Times New Roman" w:hAnsi="Times New Roman" w:cs="Times New Roman"/>
          <w:sz w:val="28"/>
          <w:szCs w:val="28"/>
        </w:rPr>
        <w:t xml:space="preserve"> рядка 103 Розрахунку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 w:rsidR="00941AF3">
        <w:rPr>
          <w:rFonts w:ascii="Times New Roman" w:hAnsi="Times New Roman" w:cs="Times New Roman"/>
          <w:sz w:val="28"/>
          <w:szCs w:val="28"/>
        </w:rPr>
        <w:t>ньому</w:t>
      </w:r>
      <w:r>
        <w:rPr>
          <w:rFonts w:ascii="Times New Roman" w:hAnsi="Times New Roman" w:cs="Times New Roman"/>
          <w:sz w:val="28"/>
          <w:szCs w:val="28"/>
        </w:rPr>
        <w:t xml:space="preserve"> має зазначатися лише</w:t>
      </w:r>
      <w:r w:rsidR="009739CD">
        <w:rPr>
          <w:rFonts w:ascii="Times New Roman" w:hAnsi="Times New Roman" w:cs="Times New Roman"/>
          <w:sz w:val="28"/>
          <w:szCs w:val="28"/>
        </w:rPr>
        <w:t xml:space="preserve"> кількість застрахованих осіб у звітному періоді, яким </w:t>
      </w:r>
      <w:r w:rsidR="009739CD">
        <w:rPr>
          <w:rFonts w:ascii="Times New Roman" w:hAnsi="Times New Roman" w:cs="Times New Roman"/>
          <w:sz w:val="28"/>
          <w:szCs w:val="28"/>
        </w:rPr>
        <w:lastRenderedPageBreak/>
        <w:t>нараховано заробітну плату. Під цю категорію підпадають виключно</w:t>
      </w:r>
      <w:r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9739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469">
        <w:rPr>
          <w:rFonts w:ascii="Times New Roman" w:hAnsi="Times New Roman" w:cs="Times New Roman"/>
          <w:sz w:val="28"/>
          <w:szCs w:val="28"/>
        </w:rPr>
        <w:t>з якими укладено трудові договори (контракти)</w:t>
      </w:r>
      <w:r>
        <w:rPr>
          <w:rFonts w:ascii="Times New Roman" w:hAnsi="Times New Roman" w:cs="Times New Roman"/>
          <w:sz w:val="28"/>
          <w:szCs w:val="28"/>
        </w:rPr>
        <w:t xml:space="preserve"> та яким </w:t>
      </w:r>
      <w:r w:rsidRPr="00FE2469">
        <w:rPr>
          <w:rFonts w:ascii="Times New Roman" w:hAnsi="Times New Roman" w:cs="Times New Roman"/>
          <w:sz w:val="28"/>
          <w:szCs w:val="28"/>
        </w:rPr>
        <w:t>у звітному періоді</w:t>
      </w:r>
      <w:r>
        <w:rPr>
          <w:rFonts w:ascii="Times New Roman" w:hAnsi="Times New Roman" w:cs="Times New Roman"/>
          <w:sz w:val="28"/>
          <w:szCs w:val="28"/>
        </w:rPr>
        <w:t xml:space="preserve"> нараховано</w:t>
      </w:r>
      <w:r w:rsidRPr="00FE2469">
        <w:rPr>
          <w:rFonts w:ascii="Times New Roman" w:hAnsi="Times New Roman" w:cs="Times New Roman"/>
          <w:sz w:val="28"/>
          <w:szCs w:val="28"/>
        </w:rPr>
        <w:t xml:space="preserve"> заробітну плату</w:t>
      </w:r>
      <w:r>
        <w:rPr>
          <w:rFonts w:ascii="Times New Roman" w:hAnsi="Times New Roman" w:cs="Times New Roman"/>
          <w:sz w:val="28"/>
          <w:szCs w:val="28"/>
        </w:rPr>
        <w:t xml:space="preserve">. Тобто інші категорії застрахованих осіб сюди не включаються. </w:t>
      </w:r>
    </w:p>
    <w:p w14:paraId="187A291F" w14:textId="20FCFA76" w:rsidR="00FE2469" w:rsidRDefault="0044504A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01.08.2018 стара форма Звіту про суми нарахованої заробітної плати (доходу, грошового забезпечення, допомоги, надбавки, компенсації) застрахованих осіб та суми нарахованого єдиного внеску на загальнообов’язкове державне соціальне страхування до органів доходів і зборів (додаток 4 до Порядку № 435), а саме Таблиця 1 цієї старої форми містила рядок «Кількість застрахованих осіб у звітному періоді, яким нараховані виплати», який і передбачав відображення загальної кількості застрахованих осіб, яким було нараховано виплати у відповідному періоді. Проте, з 01.08.2018 назву рядка було викладено у редакції, яку ми бачимо і сьогодні, а зі зміною редакції відповідно змінилася і суть інформації, яка повинна у ньому відображатися.</w:t>
      </w:r>
    </w:p>
    <w:p w14:paraId="1D855FB3" w14:textId="5FEF4EA3" w:rsidR="009739CD" w:rsidRDefault="00712DFB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 потрібно враховувати, що з</w:t>
      </w:r>
      <w:r w:rsidR="00941AF3">
        <w:rPr>
          <w:rFonts w:ascii="Times New Roman" w:hAnsi="Times New Roman" w:cs="Times New Roman"/>
          <w:sz w:val="28"/>
          <w:szCs w:val="28"/>
        </w:rPr>
        <w:t xml:space="preserve"> 01.08.2018 почала зазначатися інформація саме про кількість працівників, </w:t>
      </w:r>
      <w:r w:rsidR="009739CD">
        <w:rPr>
          <w:rFonts w:ascii="Times New Roman" w:hAnsi="Times New Roman" w:cs="Times New Roman"/>
          <w:sz w:val="28"/>
          <w:szCs w:val="28"/>
        </w:rPr>
        <w:t>яким у звітному періоді здійснено нарахування заробітної плати.</w:t>
      </w:r>
    </w:p>
    <w:p w14:paraId="054E4D13" w14:textId="487A3C93" w:rsidR="009739CD" w:rsidRDefault="009739CD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Почнемо із основи – визначення терміну «заробітна плата». </w:t>
      </w:r>
      <w:r w:rsidRPr="009739CD">
        <w:rPr>
          <w:rFonts w:ascii="Times New Roman" w:hAnsi="Times New Roman" w:cs="Times New Roman"/>
          <w:sz w:val="28"/>
          <w:szCs w:val="28"/>
        </w:rPr>
        <w:t>Відповідно до абзацу першого статті 1 Закону України «Про оплату праці» заробітна плата – це винагорода, обчислена, як правило, у грошовому виразі, яку за трудовим договором роботодавець виплачує працівникові за виконану ним роботу.</w:t>
      </w:r>
    </w:p>
    <w:p w14:paraId="1472BAE2" w14:textId="03E5C270" w:rsidR="009739CD" w:rsidRDefault="009739CD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 xml:space="preserve">Зазначене відповідає визначенню терміна «працівник», яке наведено у частині першій статті 1 Закону України «Про професійний розвиток працівників», а саме: працівник – 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r w:rsidRPr="009739CD">
        <w:rPr>
          <w:rFonts w:ascii="Times New Roman" w:hAnsi="Times New Roman" w:cs="Times New Roman"/>
          <w:sz w:val="28"/>
          <w:szCs w:val="28"/>
        </w:rPr>
        <w:t>фізична особа, яка працює за трудовим договором (контрактом) на підприємстві, в установі та організації незалежно від форми власності та виду діяльності або у фізичної особи, яка відповідно до законодавства використовує найману працю.</w:t>
      </w:r>
    </w:p>
    <w:p w14:paraId="206104DA" w14:textId="5F512AFD" w:rsidR="009739CD" w:rsidRDefault="009739CD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на поточний момент ми чітко визначили, що оскільки у назві рядка мова йде про заробітну плату</w:t>
      </w:r>
      <w:r w:rsidR="001C5C41">
        <w:rPr>
          <w:rFonts w:ascii="Times New Roman" w:hAnsi="Times New Roman" w:cs="Times New Roman"/>
          <w:sz w:val="28"/>
          <w:szCs w:val="28"/>
        </w:rPr>
        <w:t>, то відповідно до чинного законодавства це може бути логічно пов’язано лише з одним іншим терміном – працівник.</w:t>
      </w:r>
    </w:p>
    <w:p w14:paraId="47EB18EE" w14:textId="6304B70F" w:rsidR="001C5C41" w:rsidRDefault="001C5C41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 виникає наступне питання: «Як правильно порахувати?». Це цілком зрозуміле питання, адже в додатку 1 Податкового розрахунку по одній і тій самій особі може бути декілька записів, також у цьому додатку можуть бути інші категорії застрахованих осіб.</w:t>
      </w:r>
    </w:p>
    <w:p w14:paraId="46EF9962" w14:textId="5351C6B6" w:rsidR="001C5C41" w:rsidRDefault="001C5C41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Саме тому при підрахунку, бухгалтери мають звертати увагу на </w:t>
      </w:r>
      <w:r w:rsidRPr="001C5C41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5C41">
        <w:rPr>
          <w:rFonts w:ascii="Times New Roman" w:hAnsi="Times New Roman" w:cs="Times New Roman"/>
          <w:sz w:val="28"/>
          <w:szCs w:val="28"/>
        </w:rPr>
        <w:t xml:space="preserve"> відповідності кодів категорій застрахованих осіб та кодів бази нарахування і розмірів єдиного внеску на загальнообов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1C5C41">
        <w:rPr>
          <w:rFonts w:ascii="Times New Roman" w:hAnsi="Times New Roman" w:cs="Times New Roman"/>
          <w:sz w:val="28"/>
          <w:szCs w:val="28"/>
        </w:rPr>
        <w:t>язкове державне соціальне страхування</w:t>
      </w:r>
      <w:r>
        <w:rPr>
          <w:rFonts w:ascii="Times New Roman" w:hAnsi="Times New Roman" w:cs="Times New Roman"/>
          <w:sz w:val="28"/>
          <w:szCs w:val="28"/>
        </w:rPr>
        <w:t>, яка викладена в додатку 1 до Порядку № 4. У вказаній таблиці чітко визначено яким категоріям застрахованих осіб здійснюється виплата саме заробітної плати.</w:t>
      </w:r>
    </w:p>
    <w:p w14:paraId="03411959" w14:textId="70F64A62" w:rsidR="001C5C41" w:rsidRDefault="001C5C41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Звичайно ж бухгалтером має братися до уваги</w:t>
      </w:r>
      <w:r w:rsidR="00711BAE">
        <w:rPr>
          <w:rFonts w:ascii="Times New Roman" w:hAnsi="Times New Roman" w:cs="Times New Roman"/>
          <w:sz w:val="28"/>
          <w:szCs w:val="28"/>
        </w:rPr>
        <w:t xml:space="preserve"> і те</w:t>
      </w:r>
      <w:r>
        <w:rPr>
          <w:rFonts w:ascii="Times New Roman" w:hAnsi="Times New Roman" w:cs="Times New Roman"/>
          <w:sz w:val="28"/>
          <w:szCs w:val="28"/>
        </w:rPr>
        <w:t>, що по одному і тому ж коду категорії застрахованої особи (по якому здійснюється виплата заробітної плати)</w:t>
      </w:r>
      <w:r w:rsidR="00711BAE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по одній і тій самій людині може бути декілька записів. Наприклад: виплата відпустки </w:t>
      </w:r>
      <w:r w:rsidR="00711BAE">
        <w:rPr>
          <w:rFonts w:ascii="Times New Roman" w:hAnsi="Times New Roman" w:cs="Times New Roman"/>
          <w:sz w:val="28"/>
          <w:szCs w:val="28"/>
        </w:rPr>
        <w:t xml:space="preserve">працівнику, яка частково захоплює наступний місяць </w:t>
      </w:r>
      <w:r>
        <w:rPr>
          <w:rFonts w:ascii="Times New Roman" w:hAnsi="Times New Roman" w:cs="Times New Roman"/>
          <w:sz w:val="28"/>
          <w:szCs w:val="28"/>
        </w:rPr>
        <w:t xml:space="preserve">(у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другому записі використовується тип нарахувань 10</w:t>
      </w:r>
      <w:r w:rsidR="00711BAE">
        <w:rPr>
          <w:rFonts w:ascii="Times New Roman" w:hAnsi="Times New Roman" w:cs="Times New Roman"/>
          <w:sz w:val="28"/>
          <w:szCs w:val="28"/>
        </w:rPr>
        <w:t>, проте категорія застрахованої особи буде та сама</w:t>
      </w:r>
      <w:r>
        <w:rPr>
          <w:rFonts w:ascii="Times New Roman" w:hAnsi="Times New Roman" w:cs="Times New Roman"/>
          <w:sz w:val="28"/>
          <w:szCs w:val="28"/>
        </w:rPr>
        <w:t xml:space="preserve">) або ж здійснюється доплата до мінімального страхового внеску (у другому записі використовується тип нарахувань </w:t>
      </w:r>
      <w:r w:rsidR="00711BAE">
        <w:rPr>
          <w:rFonts w:ascii="Times New Roman" w:hAnsi="Times New Roman" w:cs="Times New Roman"/>
          <w:sz w:val="28"/>
          <w:szCs w:val="28"/>
        </w:rPr>
        <w:t>13, проте категорія застрахованої особи буде та сама).</w:t>
      </w:r>
    </w:p>
    <w:p w14:paraId="33907615" w14:textId="51BCAEE3" w:rsidR="00711BAE" w:rsidRDefault="00711BAE" w:rsidP="00A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 ми розібралися, яких працівників потрібно рахувати для того щоб вказати у рядку 103. А яких не потрібно?</w:t>
      </w:r>
    </w:p>
    <w:p w14:paraId="32C7CDB8" w14:textId="0D25DD80" w:rsidR="00711BAE" w:rsidRPr="00711BAE" w:rsidRDefault="00711BAE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11BAE">
        <w:rPr>
          <w:rFonts w:ascii="Times New Roman" w:hAnsi="Times New Roman" w:cs="Times New Roman"/>
          <w:sz w:val="28"/>
          <w:szCs w:val="28"/>
        </w:rPr>
        <w:t>о рядка 10</w:t>
      </w:r>
      <w:r>
        <w:rPr>
          <w:rFonts w:ascii="Times New Roman" w:hAnsi="Times New Roman" w:cs="Times New Roman"/>
          <w:sz w:val="28"/>
          <w:szCs w:val="28"/>
        </w:rPr>
        <w:t>3 Податкового розрахунку</w:t>
      </w:r>
      <w:r w:rsidRPr="00711BAE">
        <w:rPr>
          <w:rFonts w:ascii="Times New Roman" w:hAnsi="Times New Roman" w:cs="Times New Roman"/>
          <w:sz w:val="28"/>
          <w:szCs w:val="28"/>
        </w:rPr>
        <w:t xml:space="preserve"> не включаються працівники, стосовно яких у додатку 1 </w:t>
      </w:r>
      <w:r>
        <w:rPr>
          <w:rFonts w:ascii="Times New Roman" w:hAnsi="Times New Roman" w:cs="Times New Roman"/>
          <w:sz w:val="28"/>
          <w:szCs w:val="28"/>
        </w:rPr>
        <w:t xml:space="preserve">до нього </w:t>
      </w:r>
      <w:r w:rsidRPr="00711BAE">
        <w:rPr>
          <w:rFonts w:ascii="Times New Roman" w:hAnsi="Times New Roman" w:cs="Times New Roman"/>
          <w:sz w:val="28"/>
          <w:szCs w:val="28"/>
        </w:rPr>
        <w:t>зазначено тільки кількість днів перебування у трудових відносинах, проте не здійснювалося нарахування заробітної плати у звітному періоді, зокрема, у зв’язку з:</w:t>
      </w:r>
    </w:p>
    <w:p w14:paraId="362BCC6F" w14:textId="77777777" w:rsidR="00711BAE" w:rsidRPr="00711BAE" w:rsidRDefault="00711BAE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AE">
        <w:rPr>
          <w:rFonts w:ascii="Times New Roman" w:hAnsi="Times New Roman" w:cs="Times New Roman"/>
          <w:sz w:val="28"/>
          <w:szCs w:val="28"/>
        </w:rPr>
        <w:t>відпусткою без збереження заробітної плати (якщо така відпустка тривала протягом усього звітного періоду);</w:t>
      </w:r>
    </w:p>
    <w:p w14:paraId="494E87D4" w14:textId="00AF1F97" w:rsidR="00711BAE" w:rsidRPr="00711BAE" w:rsidRDefault="00711BAE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AE">
        <w:rPr>
          <w:rFonts w:ascii="Times New Roman" w:hAnsi="Times New Roman" w:cs="Times New Roman"/>
          <w:sz w:val="28"/>
          <w:szCs w:val="28"/>
        </w:rPr>
        <w:t xml:space="preserve">перебуванням протягом </w:t>
      </w:r>
      <w:r w:rsidRPr="00711BAE">
        <w:rPr>
          <w:rFonts w:ascii="Times New Roman" w:hAnsi="Times New Roman" w:cs="Times New Roman"/>
          <w:b/>
          <w:sz w:val="28"/>
          <w:szCs w:val="28"/>
        </w:rPr>
        <w:t>усього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11BAE">
        <w:rPr>
          <w:rFonts w:ascii="Times New Roman" w:hAnsi="Times New Roman" w:cs="Times New Roman"/>
          <w:sz w:val="28"/>
          <w:szCs w:val="28"/>
        </w:rPr>
        <w:t xml:space="preserve"> звітного періоду на лікарняному, який фактично буде оплачений тільки в наступному звітному періоді;</w:t>
      </w:r>
    </w:p>
    <w:p w14:paraId="64BDB11F" w14:textId="595B9E26" w:rsidR="00711BAE" w:rsidRPr="00711BAE" w:rsidRDefault="00711BAE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AE">
        <w:rPr>
          <w:rFonts w:ascii="Times New Roman" w:hAnsi="Times New Roman" w:cs="Times New Roman"/>
          <w:sz w:val="28"/>
          <w:szCs w:val="28"/>
        </w:rPr>
        <w:t xml:space="preserve">перебуванням протягом </w:t>
      </w:r>
      <w:r w:rsidRPr="00711BAE">
        <w:rPr>
          <w:rFonts w:ascii="Times New Roman" w:hAnsi="Times New Roman" w:cs="Times New Roman"/>
          <w:b/>
          <w:sz w:val="28"/>
          <w:szCs w:val="28"/>
        </w:rPr>
        <w:t>усього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711BAE">
        <w:rPr>
          <w:rFonts w:ascii="Times New Roman" w:hAnsi="Times New Roman" w:cs="Times New Roman"/>
          <w:sz w:val="28"/>
          <w:szCs w:val="28"/>
        </w:rPr>
        <w:t xml:space="preserve"> звітного періоду у відпустці (оскільки відпускні були нараховані в попередньому звітному періоді);</w:t>
      </w:r>
    </w:p>
    <w:p w14:paraId="4E8E0F0F" w14:textId="1DBE42F7" w:rsidR="00711BAE" w:rsidRDefault="00711BAE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AE">
        <w:rPr>
          <w:rFonts w:ascii="Times New Roman" w:hAnsi="Times New Roman" w:cs="Times New Roman"/>
          <w:sz w:val="28"/>
          <w:szCs w:val="28"/>
        </w:rPr>
        <w:t>іншими підставами, визначеними законодавством.</w:t>
      </w:r>
    </w:p>
    <w:p w14:paraId="271BD1E0" w14:textId="3F906EA3" w:rsidR="00620912" w:rsidRPr="00712DFB" w:rsidRDefault="00712DFB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DFB">
        <w:rPr>
          <w:rFonts w:ascii="Times New Roman" w:hAnsi="Times New Roman" w:cs="Times New Roman"/>
          <w:b/>
          <w:i/>
          <w:sz w:val="28"/>
          <w:szCs w:val="28"/>
        </w:rPr>
        <w:t>Щодо органу, який надає консультації по заповненню рядка 101 Податкового розрахунку</w:t>
      </w:r>
    </w:p>
    <w:p w14:paraId="7422BED8" w14:textId="1B70DDB6" w:rsidR="00E05BE9" w:rsidRDefault="00AF0344" w:rsidP="0071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отриманням відповідних роз’яснень щодо заповнення рядка 101 Податкового розрахунку</w:t>
      </w:r>
      <w:r w:rsidR="00E05BE9">
        <w:rPr>
          <w:rFonts w:ascii="Times New Roman" w:hAnsi="Times New Roman" w:cs="Times New Roman"/>
          <w:sz w:val="28"/>
          <w:szCs w:val="28"/>
        </w:rPr>
        <w:t xml:space="preserve"> доречно звертатися до органів Державної служби статистики України, оскільки розрахунок</w:t>
      </w:r>
      <w:r>
        <w:rPr>
          <w:rFonts w:ascii="Times New Roman" w:hAnsi="Times New Roman" w:cs="Times New Roman"/>
          <w:sz w:val="28"/>
          <w:szCs w:val="28"/>
        </w:rPr>
        <w:t xml:space="preserve"> цього показника</w:t>
      </w:r>
      <w:r w:rsidR="00E05BE9">
        <w:rPr>
          <w:rFonts w:ascii="Times New Roman" w:hAnsi="Times New Roman" w:cs="Times New Roman"/>
          <w:sz w:val="28"/>
          <w:szCs w:val="28"/>
        </w:rPr>
        <w:t xml:space="preserve"> здійснюється з дотриманням вимог Інструкції за статистики кількості працівників, затвердженої наказом Державного комітету статистики України від 28.09.2005 № 286.</w:t>
      </w:r>
    </w:p>
    <w:p w14:paraId="1A980115" w14:textId="4BE6D79A" w:rsidR="00712DFB" w:rsidRPr="00712DFB" w:rsidRDefault="00712DFB" w:rsidP="00C051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DFB">
        <w:rPr>
          <w:rFonts w:ascii="Times New Roman" w:hAnsi="Times New Roman" w:cs="Times New Roman"/>
          <w:b/>
          <w:i/>
          <w:sz w:val="28"/>
          <w:szCs w:val="28"/>
        </w:rPr>
        <w:t>Щодо проведення коригування</w:t>
      </w:r>
    </w:p>
    <w:p w14:paraId="0C166957" w14:textId="3B42EE7A" w:rsidR="004130D1" w:rsidRDefault="00106328" w:rsidP="00C0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Розберемо на прикладі коригування за 2021 рік. Скажімо платником подано Податковий розрахунок за ІІ квартал, в якому було подано інформацію за 1 і 3 місяць кварталу, інформація за 2 місяць кварталу не подавалася. Зараз платнику необхідно подати звітність за цей період і здійснити відповідні донарахування. У такому випадку </w:t>
      </w:r>
      <w:r w:rsidR="004130D1">
        <w:rPr>
          <w:rFonts w:ascii="Times New Roman" w:hAnsi="Times New Roman" w:cs="Times New Roman"/>
          <w:sz w:val="28"/>
          <w:szCs w:val="28"/>
        </w:rPr>
        <w:t>який тип Податкового розрахунку і за який період він має подати?</w:t>
      </w:r>
    </w:p>
    <w:p w14:paraId="71D64B5D" w14:textId="6E448D04" w:rsidR="00A32073" w:rsidRPr="00A32073" w:rsidRDefault="004130D1" w:rsidP="00C0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запропонованому 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7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розділі механізму платник за таких обставин зобов’язаний сформувати та подати</w:t>
      </w:r>
      <w:r w:rsidR="00106328">
        <w:rPr>
          <w:rFonts w:ascii="Times New Roman" w:hAnsi="Times New Roman" w:cs="Times New Roman"/>
          <w:sz w:val="28"/>
          <w:szCs w:val="28"/>
        </w:rPr>
        <w:t xml:space="preserve"> Податковий розрахунок з типом </w:t>
      </w:r>
      <w:r w:rsidR="00106328" w:rsidRPr="004130D1">
        <w:rPr>
          <w:rFonts w:ascii="Times New Roman" w:hAnsi="Times New Roman" w:cs="Times New Roman"/>
          <w:b/>
          <w:sz w:val="28"/>
          <w:szCs w:val="28"/>
        </w:rPr>
        <w:t>«Уточнюючий»</w:t>
      </w:r>
      <w:r>
        <w:rPr>
          <w:rFonts w:ascii="Times New Roman" w:hAnsi="Times New Roman" w:cs="Times New Roman"/>
          <w:sz w:val="28"/>
          <w:szCs w:val="28"/>
        </w:rPr>
        <w:t xml:space="preserve"> за період </w:t>
      </w:r>
      <w:r w:rsidRPr="004130D1">
        <w:rPr>
          <w:rFonts w:ascii="Times New Roman" w:hAnsi="Times New Roman" w:cs="Times New Roman"/>
          <w:b/>
          <w:sz w:val="28"/>
          <w:szCs w:val="28"/>
        </w:rPr>
        <w:t>травень 2021 року</w:t>
      </w:r>
      <w:r>
        <w:rPr>
          <w:rFonts w:ascii="Times New Roman" w:hAnsi="Times New Roman" w:cs="Times New Roman"/>
          <w:sz w:val="28"/>
          <w:szCs w:val="28"/>
        </w:rPr>
        <w:t>. Чому так? Перше на що ми звертаємо увагу це на список відповідності, який нам наведено. У платника була відсутня інформація за 2й місяць ІІ кварталу 2021 року – це відповідає травню 2021 року. Далі визначаємо який тип має бути поданий. По списку відповідно травень (5й місяць) знаходиться у розділі ІІ кварталу, тобто ми визначаємо, чи було подано Податковий розрахунок за ІІ квартал чи ні. У нашому випадку було подано, отже складаючи все, що ми знаємо, ми отримуємо наш звітний період за який потрібно подати – травень 2021 року, а також тип Податкового розрахунку – «Уточнюючий», бо «Звітний»</w:t>
      </w:r>
      <w:r w:rsidR="00712DFB">
        <w:rPr>
          <w:rFonts w:ascii="Times New Roman" w:hAnsi="Times New Roman" w:cs="Times New Roman"/>
          <w:sz w:val="28"/>
          <w:szCs w:val="28"/>
        </w:rPr>
        <w:t xml:space="preserve"> за ІІ квартал</w:t>
      </w:r>
      <w:r>
        <w:rPr>
          <w:rFonts w:ascii="Times New Roman" w:hAnsi="Times New Roman" w:cs="Times New Roman"/>
          <w:sz w:val="28"/>
          <w:szCs w:val="28"/>
        </w:rPr>
        <w:t xml:space="preserve"> у нас вже є, а по списку відповідності травень (5й місяць) перевіряє наявність Податкового розрахунку за ІІ квартал.</w:t>
      </w:r>
    </w:p>
    <w:sectPr w:rsidR="00A32073" w:rsidRPr="00A32073" w:rsidSect="00CD775A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965A" w14:textId="77777777" w:rsidR="00683AC6" w:rsidRDefault="00683AC6" w:rsidP="00CD775A">
      <w:pPr>
        <w:spacing w:after="0" w:line="240" w:lineRule="auto"/>
      </w:pPr>
      <w:r>
        <w:separator/>
      </w:r>
    </w:p>
  </w:endnote>
  <w:endnote w:type="continuationSeparator" w:id="0">
    <w:p w14:paraId="43E489E0" w14:textId="77777777" w:rsidR="00683AC6" w:rsidRDefault="00683AC6" w:rsidP="00C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1EC94" w14:textId="77777777" w:rsidR="00683AC6" w:rsidRDefault="00683AC6" w:rsidP="00CD775A">
      <w:pPr>
        <w:spacing w:after="0" w:line="240" w:lineRule="auto"/>
      </w:pPr>
      <w:r>
        <w:separator/>
      </w:r>
    </w:p>
  </w:footnote>
  <w:footnote w:type="continuationSeparator" w:id="0">
    <w:p w14:paraId="35B1054B" w14:textId="77777777" w:rsidR="00683AC6" w:rsidRDefault="00683AC6" w:rsidP="00CD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399018"/>
      <w:docPartObj>
        <w:docPartGallery w:val="Page Numbers (Top of Page)"/>
        <w:docPartUnique/>
      </w:docPartObj>
    </w:sdtPr>
    <w:sdtEndPr/>
    <w:sdtContent>
      <w:p w14:paraId="1B80A902" w14:textId="0874CF1E" w:rsidR="00CD775A" w:rsidRDefault="00CD775A">
        <w:pPr>
          <w:pStyle w:val="a7"/>
          <w:jc w:val="center"/>
        </w:pPr>
        <w:r w:rsidRPr="00CD775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D775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D775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872F2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CD775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947AC7E" w14:textId="77777777" w:rsidR="00CD775A" w:rsidRDefault="00CD77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83"/>
    <w:rsid w:val="000020AE"/>
    <w:rsid w:val="000B41FA"/>
    <w:rsid w:val="000F3578"/>
    <w:rsid w:val="00106328"/>
    <w:rsid w:val="00160E59"/>
    <w:rsid w:val="001B1AE5"/>
    <w:rsid w:val="001C5C41"/>
    <w:rsid w:val="002264A1"/>
    <w:rsid w:val="002344EC"/>
    <w:rsid w:val="004130D1"/>
    <w:rsid w:val="00442947"/>
    <w:rsid w:val="0044504A"/>
    <w:rsid w:val="00506E41"/>
    <w:rsid w:val="00537906"/>
    <w:rsid w:val="00601088"/>
    <w:rsid w:val="00604A1A"/>
    <w:rsid w:val="00620912"/>
    <w:rsid w:val="00627B96"/>
    <w:rsid w:val="00657C5B"/>
    <w:rsid w:val="00674AC7"/>
    <w:rsid w:val="006821F5"/>
    <w:rsid w:val="00683AC6"/>
    <w:rsid w:val="006B67A9"/>
    <w:rsid w:val="00711BAE"/>
    <w:rsid w:val="00712DFB"/>
    <w:rsid w:val="00741AA1"/>
    <w:rsid w:val="008C23E4"/>
    <w:rsid w:val="008C7BED"/>
    <w:rsid w:val="008D46CC"/>
    <w:rsid w:val="008D7714"/>
    <w:rsid w:val="008E1D0E"/>
    <w:rsid w:val="00941AF3"/>
    <w:rsid w:val="00947B8D"/>
    <w:rsid w:val="009739CD"/>
    <w:rsid w:val="00A32073"/>
    <w:rsid w:val="00A8540A"/>
    <w:rsid w:val="00AF0344"/>
    <w:rsid w:val="00B4452B"/>
    <w:rsid w:val="00B82429"/>
    <w:rsid w:val="00C051B4"/>
    <w:rsid w:val="00C37A6E"/>
    <w:rsid w:val="00C671FD"/>
    <w:rsid w:val="00C872F2"/>
    <w:rsid w:val="00CA1E83"/>
    <w:rsid w:val="00CD775A"/>
    <w:rsid w:val="00DA0CE4"/>
    <w:rsid w:val="00E05BE9"/>
    <w:rsid w:val="00E40380"/>
    <w:rsid w:val="00E45EB3"/>
    <w:rsid w:val="00EA48F9"/>
    <w:rsid w:val="00F62553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2A5"/>
  <w15:docId w15:val="{A2CD332A-D853-4102-99A0-33BCB84A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B67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7A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B67A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7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75A"/>
  </w:style>
  <w:style w:type="paragraph" w:styleId="a9">
    <w:name w:val="footer"/>
    <w:basedOn w:val="a"/>
    <w:link w:val="aa"/>
    <w:uiPriority w:val="99"/>
    <w:unhideWhenUsed/>
    <w:rsid w:val="00CD77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75A"/>
  </w:style>
  <w:style w:type="character" w:customStyle="1" w:styleId="30">
    <w:name w:val="Заголовок 3 Знак"/>
    <w:basedOn w:val="a0"/>
    <w:link w:val="3"/>
    <w:uiPriority w:val="9"/>
    <w:semiHidden/>
    <w:rsid w:val="001C5C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5457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ЯЛОВЕНКО ЄВГЕН ВІКТОРОВИЧ</dc:creator>
  <cp:keywords/>
  <dc:description/>
  <cp:lastModifiedBy>Учетная запись Майкрософт</cp:lastModifiedBy>
  <cp:revision>14</cp:revision>
  <cp:lastPrinted>2025-02-21T08:00:00Z</cp:lastPrinted>
  <dcterms:created xsi:type="dcterms:W3CDTF">2025-02-20T07:10:00Z</dcterms:created>
  <dcterms:modified xsi:type="dcterms:W3CDTF">2025-03-05T15:56:00Z</dcterms:modified>
</cp:coreProperties>
</file>