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3E18" w14:textId="41977515" w:rsidR="005A2587" w:rsidRPr="00CE53DF" w:rsidRDefault="004B5205" w:rsidP="00B26A8F">
      <w:pPr>
        <w:jc w:val="center"/>
        <w:rPr>
          <w:rFonts w:ascii="Times New Roman" w:hAnsi="Times New Roman" w:cs="Times New Roman"/>
          <w:sz w:val="28"/>
          <w:szCs w:val="28"/>
          <w:lang w:val="uk-UA"/>
        </w:rPr>
      </w:pPr>
      <w:r w:rsidRPr="001A4D22">
        <w:rPr>
          <w:rFonts w:ascii="Times New Roman" w:hAnsi="Times New Roman" w:cs="Times New Roman"/>
          <w:noProof/>
          <w:sz w:val="28"/>
          <w:szCs w:val="28"/>
          <w:lang w:val="uk-UA" w:eastAsia="uk-UA"/>
        </w:rPr>
        <w:drawing>
          <wp:anchor distT="0" distB="0" distL="114300" distR="114300" simplePos="0" relativeHeight="251659264" behindDoc="0" locked="0" layoutInCell="1" allowOverlap="1" wp14:anchorId="6A737ED1" wp14:editId="352B10E7">
            <wp:simplePos x="0" y="0"/>
            <wp:positionH relativeFrom="column">
              <wp:posOffset>-628650</wp:posOffset>
            </wp:positionH>
            <wp:positionV relativeFrom="paragraph">
              <wp:posOffset>-161925</wp:posOffset>
            </wp:positionV>
            <wp:extent cx="1504950" cy="1533525"/>
            <wp:effectExtent l="0" t="0" r="0" b="9525"/>
            <wp:wrapNone/>
            <wp:docPr id="7" name="Рисунок 7" descr="Z:\Логотип\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Логотип\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AC9">
        <w:rPr>
          <w:rFonts w:ascii="Times New Roman" w:hAnsi="Times New Roman" w:cs="Times New Roman"/>
          <w:b/>
          <w:sz w:val="28"/>
          <w:szCs w:val="28"/>
          <w:lang w:val="uk-UA"/>
        </w:rPr>
        <w:t xml:space="preserve"> </w:t>
      </w:r>
      <w:r w:rsidR="005A2587">
        <w:rPr>
          <w:rFonts w:ascii="Times New Roman" w:hAnsi="Times New Roman" w:cs="Times New Roman"/>
          <w:b/>
          <w:sz w:val="28"/>
          <w:szCs w:val="28"/>
          <w:lang w:val="uk-UA"/>
        </w:rPr>
        <w:tab/>
      </w:r>
      <w:r w:rsidR="005A2587">
        <w:rPr>
          <w:rFonts w:ascii="Times New Roman" w:hAnsi="Times New Roman" w:cs="Times New Roman"/>
          <w:b/>
          <w:sz w:val="28"/>
          <w:szCs w:val="28"/>
          <w:lang w:val="uk-UA"/>
        </w:rPr>
        <w:tab/>
      </w:r>
      <w:r w:rsidR="005A2587">
        <w:rPr>
          <w:rFonts w:ascii="Times New Roman" w:hAnsi="Times New Roman" w:cs="Times New Roman"/>
          <w:b/>
          <w:sz w:val="28"/>
          <w:szCs w:val="28"/>
          <w:lang w:val="uk-UA"/>
        </w:rPr>
        <w:tab/>
      </w:r>
      <w:r w:rsidR="005A2587">
        <w:rPr>
          <w:rFonts w:ascii="Times New Roman" w:hAnsi="Times New Roman" w:cs="Times New Roman"/>
          <w:b/>
          <w:sz w:val="28"/>
          <w:szCs w:val="28"/>
          <w:lang w:val="uk-UA"/>
        </w:rPr>
        <w:tab/>
      </w:r>
      <w:r w:rsidR="005A2587">
        <w:rPr>
          <w:rFonts w:ascii="Times New Roman" w:hAnsi="Times New Roman" w:cs="Times New Roman"/>
          <w:b/>
          <w:sz w:val="28"/>
          <w:szCs w:val="28"/>
          <w:lang w:val="uk-UA"/>
        </w:rPr>
        <w:tab/>
      </w:r>
      <w:r w:rsidR="005A2587">
        <w:rPr>
          <w:rFonts w:ascii="Times New Roman" w:hAnsi="Times New Roman" w:cs="Times New Roman"/>
          <w:b/>
          <w:sz w:val="28"/>
          <w:szCs w:val="28"/>
          <w:lang w:val="uk-UA"/>
        </w:rPr>
        <w:tab/>
      </w:r>
      <w:r w:rsidR="00870AC9">
        <w:rPr>
          <w:rFonts w:ascii="Times New Roman" w:hAnsi="Times New Roman" w:cs="Times New Roman"/>
          <w:b/>
          <w:sz w:val="28"/>
          <w:szCs w:val="28"/>
          <w:lang w:val="uk-UA"/>
        </w:rPr>
        <w:t xml:space="preserve"> </w:t>
      </w:r>
    </w:p>
    <w:p w14:paraId="5D71E103" w14:textId="31EAEA78" w:rsidR="00F82A85" w:rsidRDefault="004B5205" w:rsidP="00B26A8F">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ПРОГРАМА</w:t>
      </w:r>
    </w:p>
    <w:p w14:paraId="20E3044F" w14:textId="7535B2FB" w:rsidR="00A002F5" w:rsidRDefault="00A50BA0" w:rsidP="00F82A85">
      <w:pPr>
        <w:jc w:val="center"/>
        <w:rPr>
          <w:rFonts w:ascii="Times New Roman" w:hAnsi="Times New Roman" w:cs="Times New Roman"/>
          <w:b/>
          <w:sz w:val="28"/>
          <w:szCs w:val="28"/>
          <w:lang w:val="uk-UA"/>
        </w:rPr>
      </w:pPr>
      <w:r>
        <w:rPr>
          <w:rFonts w:ascii="Times New Roman" w:hAnsi="Times New Roman" w:cs="Times New Roman"/>
          <w:b/>
          <w:sz w:val="28"/>
          <w:szCs w:val="28"/>
          <w:lang w:val="uk-UA"/>
        </w:rPr>
        <w:t>28 травня</w:t>
      </w:r>
      <w:r w:rsidR="00D11408">
        <w:rPr>
          <w:rFonts w:ascii="Times New Roman" w:hAnsi="Times New Roman" w:cs="Times New Roman"/>
          <w:b/>
          <w:sz w:val="28"/>
          <w:szCs w:val="28"/>
          <w:lang w:val="uk-UA"/>
        </w:rPr>
        <w:t xml:space="preserve"> </w:t>
      </w:r>
      <w:r w:rsidR="008E47B5">
        <w:rPr>
          <w:rFonts w:ascii="Times New Roman" w:hAnsi="Times New Roman" w:cs="Times New Roman"/>
          <w:b/>
          <w:sz w:val="28"/>
          <w:szCs w:val="28"/>
          <w:lang w:val="uk-UA"/>
        </w:rPr>
        <w:t xml:space="preserve"> </w:t>
      </w:r>
      <w:r w:rsidR="00F82A85">
        <w:rPr>
          <w:rFonts w:ascii="Times New Roman" w:hAnsi="Times New Roman" w:cs="Times New Roman"/>
          <w:b/>
          <w:sz w:val="28"/>
          <w:szCs w:val="28"/>
          <w:lang w:val="uk-UA"/>
        </w:rPr>
        <w:t>202</w:t>
      </w:r>
      <w:r w:rsidR="00D11408">
        <w:rPr>
          <w:rFonts w:ascii="Times New Roman" w:hAnsi="Times New Roman" w:cs="Times New Roman"/>
          <w:b/>
          <w:sz w:val="28"/>
          <w:szCs w:val="28"/>
          <w:lang w:val="uk-UA"/>
        </w:rPr>
        <w:t>5</w:t>
      </w:r>
      <w:r w:rsidR="00F82A85">
        <w:rPr>
          <w:rFonts w:ascii="Times New Roman" w:hAnsi="Times New Roman" w:cs="Times New Roman"/>
          <w:b/>
          <w:sz w:val="28"/>
          <w:szCs w:val="28"/>
          <w:lang w:val="uk-UA"/>
        </w:rPr>
        <w:t xml:space="preserve"> </w:t>
      </w:r>
      <w:r w:rsidR="002307AC">
        <w:rPr>
          <w:rFonts w:ascii="Times New Roman" w:hAnsi="Times New Roman" w:cs="Times New Roman"/>
          <w:b/>
          <w:sz w:val="28"/>
          <w:szCs w:val="28"/>
          <w:lang w:val="uk-UA"/>
        </w:rPr>
        <w:t>року</w:t>
      </w:r>
    </w:p>
    <w:p w14:paraId="40291A80" w14:textId="0C159D18" w:rsidR="00F17629" w:rsidRDefault="00A002F5" w:rsidP="00B26A8F">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E738D">
        <w:rPr>
          <w:rFonts w:ascii="Times New Roman" w:hAnsi="Times New Roman" w:cs="Times New Roman"/>
          <w:b/>
          <w:sz w:val="28"/>
          <w:szCs w:val="28"/>
          <w:lang w:val="uk-UA"/>
        </w:rPr>
        <w:t>з</w:t>
      </w:r>
      <w:r w:rsidRPr="00061BA9">
        <w:rPr>
          <w:rFonts w:ascii="Times New Roman" w:hAnsi="Times New Roman" w:cs="Times New Roman"/>
          <w:b/>
          <w:sz w:val="28"/>
          <w:szCs w:val="28"/>
          <w:lang w:val="uk-UA"/>
        </w:rPr>
        <w:t xml:space="preserve"> </w:t>
      </w:r>
      <w:r w:rsidR="00061BA9" w:rsidRPr="00061BA9">
        <w:rPr>
          <w:rFonts w:ascii="Times New Roman" w:hAnsi="Times New Roman" w:cs="Times New Roman"/>
          <w:b/>
          <w:color w:val="000000" w:themeColor="text1"/>
          <w:sz w:val="28"/>
          <w:szCs w:val="28"/>
          <w:lang w:val="uk-UA"/>
        </w:rPr>
        <w:t>1</w:t>
      </w:r>
      <w:r w:rsidR="00A50BA0">
        <w:rPr>
          <w:rFonts w:ascii="Times New Roman" w:hAnsi="Times New Roman" w:cs="Times New Roman"/>
          <w:b/>
          <w:color w:val="000000" w:themeColor="text1"/>
          <w:sz w:val="28"/>
          <w:szCs w:val="28"/>
          <w:lang w:val="uk-UA"/>
        </w:rPr>
        <w:t>4</w:t>
      </w:r>
      <w:r w:rsidRPr="00061BA9">
        <w:rPr>
          <w:rFonts w:ascii="Times New Roman" w:hAnsi="Times New Roman" w:cs="Times New Roman"/>
          <w:b/>
          <w:color w:val="000000" w:themeColor="text1"/>
          <w:sz w:val="28"/>
          <w:szCs w:val="28"/>
          <w:lang w:val="uk-UA"/>
        </w:rPr>
        <w:t xml:space="preserve">:00 </w:t>
      </w:r>
      <w:r w:rsidR="00EE738D" w:rsidRPr="00296B74">
        <w:rPr>
          <w:rFonts w:ascii="Times New Roman" w:hAnsi="Times New Roman" w:cs="Times New Roman"/>
          <w:b/>
          <w:color w:val="000000" w:themeColor="text1"/>
          <w:sz w:val="28"/>
          <w:szCs w:val="28"/>
          <w:lang w:val="uk-UA"/>
        </w:rPr>
        <w:t>до</w:t>
      </w:r>
      <w:r w:rsidRPr="00296B74">
        <w:rPr>
          <w:rFonts w:ascii="Times New Roman" w:hAnsi="Times New Roman" w:cs="Times New Roman"/>
          <w:b/>
          <w:color w:val="000000" w:themeColor="text1"/>
          <w:sz w:val="28"/>
          <w:szCs w:val="28"/>
          <w:lang w:val="uk-UA"/>
        </w:rPr>
        <w:t xml:space="preserve"> </w:t>
      </w:r>
      <w:r w:rsidRPr="003E0405">
        <w:rPr>
          <w:rFonts w:ascii="Times New Roman" w:hAnsi="Times New Roman" w:cs="Times New Roman"/>
          <w:b/>
          <w:color w:val="000000" w:themeColor="text1"/>
          <w:sz w:val="28"/>
          <w:szCs w:val="28"/>
          <w:lang w:val="uk-UA"/>
        </w:rPr>
        <w:t>1</w:t>
      </w:r>
      <w:r w:rsidR="00A50BA0">
        <w:rPr>
          <w:rFonts w:ascii="Times New Roman" w:hAnsi="Times New Roman" w:cs="Times New Roman"/>
          <w:b/>
          <w:color w:val="000000" w:themeColor="text1"/>
          <w:sz w:val="28"/>
          <w:szCs w:val="28"/>
          <w:lang w:val="uk-UA"/>
        </w:rPr>
        <w:t>6</w:t>
      </w:r>
      <w:r w:rsidRPr="003E0405">
        <w:rPr>
          <w:rFonts w:ascii="Times New Roman" w:hAnsi="Times New Roman" w:cs="Times New Roman"/>
          <w:b/>
          <w:color w:val="000000" w:themeColor="text1"/>
          <w:sz w:val="28"/>
          <w:szCs w:val="28"/>
          <w:lang w:val="uk-UA"/>
        </w:rPr>
        <w:t>:</w:t>
      </w:r>
      <w:r w:rsidR="006F329D" w:rsidRPr="006F329D">
        <w:rPr>
          <w:rFonts w:ascii="Times New Roman" w:hAnsi="Times New Roman" w:cs="Times New Roman"/>
          <w:b/>
          <w:color w:val="000000" w:themeColor="text1"/>
          <w:sz w:val="28"/>
          <w:szCs w:val="28"/>
        </w:rPr>
        <w:t>0</w:t>
      </w:r>
      <w:r w:rsidR="00A43174">
        <w:rPr>
          <w:rFonts w:ascii="Times New Roman" w:hAnsi="Times New Roman" w:cs="Times New Roman"/>
          <w:b/>
          <w:color w:val="000000" w:themeColor="text1"/>
          <w:sz w:val="28"/>
          <w:szCs w:val="28"/>
          <w:lang w:val="uk-UA"/>
        </w:rPr>
        <w:t>0</w:t>
      </w:r>
      <w:r w:rsidRPr="00061BA9">
        <w:rPr>
          <w:rFonts w:ascii="Times New Roman" w:hAnsi="Times New Roman" w:cs="Times New Roman"/>
          <w:b/>
          <w:sz w:val="28"/>
          <w:szCs w:val="28"/>
          <w:lang w:val="uk-UA"/>
        </w:rPr>
        <w:t xml:space="preserve"> </w:t>
      </w:r>
      <w:r w:rsidR="00EE738D">
        <w:rPr>
          <w:rFonts w:ascii="Times New Roman" w:hAnsi="Times New Roman" w:cs="Times New Roman"/>
          <w:b/>
          <w:sz w:val="28"/>
          <w:szCs w:val="28"/>
          <w:lang w:val="uk-UA"/>
        </w:rPr>
        <w:t>год</w:t>
      </w:r>
      <w:r w:rsidRPr="00061BA9">
        <w:rPr>
          <w:rFonts w:ascii="Times New Roman" w:hAnsi="Times New Roman" w:cs="Times New Roman"/>
          <w:b/>
          <w:sz w:val="28"/>
          <w:szCs w:val="28"/>
          <w:lang w:val="uk-UA"/>
        </w:rPr>
        <w:t>.</w:t>
      </w:r>
    </w:p>
    <w:p w14:paraId="350F403F" w14:textId="77777777" w:rsidR="00E167BF" w:rsidRDefault="004B02F4" w:rsidP="008D18D8">
      <w:pPr>
        <w:spacing w:line="360" w:lineRule="auto"/>
        <w:jc w:val="center"/>
        <w:rPr>
          <w:rFonts w:ascii="Times New Roman" w:hAnsi="Times New Roman" w:cs="Times New Roman"/>
          <w:b/>
          <w:color w:val="000000"/>
          <w:sz w:val="28"/>
          <w:szCs w:val="28"/>
          <w:lang w:val="uk-UA"/>
        </w:rPr>
      </w:pPr>
      <w:r w:rsidRPr="004B5205">
        <w:rPr>
          <w:rFonts w:ascii="Times New Roman" w:hAnsi="Times New Roman" w:cs="Times New Roman"/>
          <w:b/>
          <w:color w:val="000000"/>
          <w:sz w:val="28"/>
          <w:szCs w:val="28"/>
          <w:lang w:val="uk-UA"/>
        </w:rPr>
        <w:t xml:space="preserve">онлайн </w:t>
      </w:r>
      <w:proofErr w:type="spellStart"/>
      <w:r w:rsidRPr="004B5205">
        <w:rPr>
          <w:rFonts w:ascii="Times New Roman" w:hAnsi="Times New Roman" w:cs="Times New Roman"/>
          <w:b/>
          <w:color w:val="000000"/>
          <w:sz w:val="28"/>
          <w:szCs w:val="28"/>
          <w:lang w:val="uk-UA"/>
        </w:rPr>
        <w:t>Вебінар</w:t>
      </w:r>
      <w:proofErr w:type="spellEnd"/>
    </w:p>
    <w:p w14:paraId="44EF67E5" w14:textId="25208076" w:rsidR="008D18D8" w:rsidRPr="008D18D8" w:rsidRDefault="004B02F4" w:rsidP="008D18D8">
      <w:pPr>
        <w:spacing w:line="360" w:lineRule="auto"/>
        <w:jc w:val="center"/>
        <w:rPr>
          <w:rFonts w:ascii="Times New Roman" w:hAnsi="Times New Roman" w:cs="Times New Roman"/>
          <w:b/>
          <w:color w:val="000000"/>
          <w:sz w:val="28"/>
          <w:szCs w:val="28"/>
          <w:lang w:val="uk-UA"/>
        </w:rPr>
      </w:pPr>
      <w:r w:rsidRPr="004B5205">
        <w:rPr>
          <w:rFonts w:ascii="Times New Roman" w:hAnsi="Times New Roman" w:cs="Times New Roman"/>
          <w:b/>
          <w:color w:val="000000"/>
          <w:sz w:val="28"/>
          <w:szCs w:val="28"/>
          <w:lang w:val="uk-UA"/>
        </w:rPr>
        <w:t xml:space="preserve">з </w:t>
      </w:r>
      <w:r w:rsidR="001F1F36">
        <w:rPr>
          <w:rFonts w:ascii="Times New Roman" w:hAnsi="Times New Roman" w:cs="Times New Roman"/>
          <w:b/>
          <w:color w:val="000000"/>
          <w:sz w:val="28"/>
          <w:szCs w:val="28"/>
          <w:lang w:val="uk-UA"/>
        </w:rPr>
        <w:t xml:space="preserve">партнером ВГО АППУ, </w:t>
      </w:r>
      <w:r w:rsidR="008D18D8" w:rsidRPr="008D18D8">
        <w:rPr>
          <w:rFonts w:ascii="Times New Roman" w:hAnsi="Times New Roman" w:cs="Times New Roman"/>
          <w:b/>
          <w:color w:val="000000"/>
          <w:sz w:val="28"/>
          <w:szCs w:val="28"/>
          <w:lang w:val="uk-UA"/>
        </w:rPr>
        <w:t xml:space="preserve">експертом з трудового права та оплати праці, консультантом та автором фахових видань з бухгалтерського обліку ГАЛИНОЮ КАЗНАЧЕЙ </w:t>
      </w:r>
    </w:p>
    <w:p w14:paraId="209B8F22" w14:textId="77777777" w:rsidR="008D18D8" w:rsidRDefault="008D18D8" w:rsidP="008D18D8">
      <w:pPr>
        <w:spacing w:line="360" w:lineRule="auto"/>
        <w:jc w:val="center"/>
        <w:rPr>
          <w:rFonts w:ascii="Times New Roman" w:hAnsi="Times New Roman" w:cs="Times New Roman"/>
          <w:b/>
          <w:color w:val="000000"/>
          <w:sz w:val="28"/>
          <w:szCs w:val="28"/>
          <w:lang w:val="uk-UA"/>
        </w:rPr>
      </w:pPr>
      <w:r w:rsidRPr="008D18D8">
        <w:rPr>
          <w:rFonts w:ascii="Times New Roman" w:hAnsi="Times New Roman" w:cs="Times New Roman"/>
          <w:b/>
          <w:color w:val="000000"/>
          <w:sz w:val="28"/>
          <w:szCs w:val="28"/>
          <w:lang w:val="uk-UA"/>
        </w:rPr>
        <w:t>за темою:</w:t>
      </w:r>
      <w:r w:rsidR="004B02F4" w:rsidRPr="004B5205">
        <w:rPr>
          <w:rFonts w:ascii="Times New Roman" w:hAnsi="Times New Roman" w:cs="Times New Roman"/>
          <w:b/>
          <w:color w:val="000000"/>
          <w:sz w:val="28"/>
          <w:szCs w:val="28"/>
          <w:lang w:val="uk-UA"/>
        </w:rPr>
        <w:t xml:space="preserve">  </w:t>
      </w:r>
    </w:p>
    <w:p w14:paraId="7CB1BF71" w14:textId="0ACED7EF" w:rsidR="004B5205" w:rsidRDefault="008D18D8" w:rsidP="008D18D8">
      <w:pPr>
        <w:spacing w:line="36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r w:rsidRPr="008D18D8">
        <w:rPr>
          <w:rFonts w:ascii="Times New Roman" w:hAnsi="Times New Roman" w:cs="Times New Roman"/>
          <w:b/>
          <w:color w:val="000000"/>
          <w:sz w:val="28"/>
          <w:szCs w:val="28"/>
          <w:lang w:val="uk-UA"/>
        </w:rPr>
        <w:t>Військовий облік на підприємстві та бронювання</w:t>
      </w:r>
      <w:r>
        <w:rPr>
          <w:rFonts w:ascii="Times New Roman" w:hAnsi="Times New Roman" w:cs="Times New Roman"/>
          <w:b/>
          <w:color w:val="000000"/>
          <w:sz w:val="28"/>
          <w:szCs w:val="28"/>
          <w:lang w:val="uk-UA"/>
        </w:rPr>
        <w:t>»</w:t>
      </w:r>
    </w:p>
    <w:p w14:paraId="120C68A8" w14:textId="22CE58E0" w:rsidR="00FA57F2" w:rsidRPr="00FA57F2" w:rsidRDefault="00FA57F2" w:rsidP="008D18D8">
      <w:pPr>
        <w:spacing w:line="360" w:lineRule="auto"/>
        <w:jc w:val="center"/>
        <w:rPr>
          <w:rFonts w:ascii="Times New Roman" w:hAnsi="Times New Roman" w:cs="Times New Roman"/>
          <w:b/>
          <w:color w:val="FF0000"/>
          <w:sz w:val="28"/>
          <w:szCs w:val="28"/>
          <w:lang w:val="uk-UA"/>
        </w:rPr>
      </w:pPr>
      <w:r w:rsidRPr="00FA57F2">
        <w:rPr>
          <w:rFonts w:ascii="Times New Roman" w:hAnsi="Times New Roman" w:cs="Times New Roman"/>
          <w:b/>
          <w:color w:val="FF0000"/>
          <w:sz w:val="28"/>
          <w:szCs w:val="28"/>
          <w:lang w:val="uk-UA"/>
        </w:rPr>
        <w:t>Участь у заході безкоштовна тільки для членів Асоціації</w:t>
      </w:r>
      <w:r w:rsidR="00032777">
        <w:rPr>
          <w:rFonts w:ascii="Times New Roman" w:hAnsi="Times New Roman" w:cs="Times New Roman"/>
          <w:b/>
          <w:color w:val="FF0000"/>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366"/>
        <w:gridCol w:w="1696"/>
      </w:tblGrid>
      <w:tr w:rsidR="00685681" w:rsidRPr="00032777" w14:paraId="4C8E7E3E" w14:textId="673F2A29" w:rsidTr="008D18D8">
        <w:trPr>
          <w:trHeight w:val="330"/>
        </w:trPr>
        <w:tc>
          <w:tcPr>
            <w:tcW w:w="224" w:type="pct"/>
          </w:tcPr>
          <w:p w14:paraId="645D2506" w14:textId="75F62F4B" w:rsidR="00685681" w:rsidRPr="00032777" w:rsidRDefault="00685681" w:rsidP="004D7042">
            <w:pPr>
              <w:spacing w:line="240" w:lineRule="auto"/>
              <w:jc w:val="center"/>
              <w:rPr>
                <w:rFonts w:ascii="Times New Roman" w:hAnsi="Times New Roman" w:cs="Times New Roman"/>
                <w:sz w:val="28"/>
                <w:szCs w:val="28"/>
                <w:lang w:val="uk-UA"/>
              </w:rPr>
            </w:pPr>
            <w:r w:rsidRPr="00032777">
              <w:rPr>
                <w:rFonts w:ascii="Times New Roman" w:hAnsi="Times New Roman" w:cs="Times New Roman"/>
                <w:sz w:val="28"/>
                <w:szCs w:val="28"/>
                <w:lang w:val="uk-UA"/>
              </w:rPr>
              <w:t>1.</w:t>
            </w:r>
          </w:p>
        </w:tc>
        <w:tc>
          <w:tcPr>
            <w:tcW w:w="3882" w:type="pct"/>
          </w:tcPr>
          <w:p w14:paraId="6644F1C7" w14:textId="149FA29F" w:rsidR="00685681" w:rsidRPr="00032777" w:rsidRDefault="00685681" w:rsidP="00685681">
            <w:pPr>
              <w:jc w:val="both"/>
              <w:rPr>
                <w:rFonts w:ascii="Times New Roman" w:hAnsi="Times New Roman" w:cs="Times New Roman"/>
                <w:bCs/>
                <w:sz w:val="28"/>
                <w:szCs w:val="28"/>
                <w:lang w:val="uk-UA"/>
              </w:rPr>
            </w:pPr>
            <w:r w:rsidRPr="00032777">
              <w:rPr>
                <w:rFonts w:ascii="Times New Roman" w:hAnsi="Times New Roman" w:cs="Times New Roman"/>
                <w:sz w:val="28"/>
                <w:szCs w:val="28"/>
                <w:lang w:val="uk-UA"/>
              </w:rPr>
              <w:t xml:space="preserve">Вступне слово Віце-президент, Генеральний директор ВГО АППУ </w:t>
            </w:r>
            <w:r w:rsidRPr="00032777">
              <w:rPr>
                <w:rFonts w:ascii="Times New Roman" w:hAnsi="Times New Roman" w:cs="Times New Roman"/>
                <w:b/>
                <w:sz w:val="28"/>
                <w:szCs w:val="28"/>
                <w:lang w:val="uk-UA"/>
              </w:rPr>
              <w:t>Людмила Герасименко</w:t>
            </w:r>
            <w:r w:rsidRPr="00032777">
              <w:rPr>
                <w:rFonts w:ascii="Times New Roman" w:hAnsi="Times New Roman" w:cs="Times New Roman"/>
                <w:sz w:val="28"/>
                <w:szCs w:val="28"/>
                <w:lang w:val="uk-UA"/>
              </w:rPr>
              <w:t xml:space="preserve">  </w:t>
            </w:r>
          </w:p>
        </w:tc>
        <w:tc>
          <w:tcPr>
            <w:tcW w:w="894" w:type="pct"/>
          </w:tcPr>
          <w:p w14:paraId="2F3A3E0B" w14:textId="32710676" w:rsidR="00685681" w:rsidRPr="00032777" w:rsidRDefault="008D18D8" w:rsidP="00685681">
            <w:pPr>
              <w:jc w:val="both"/>
              <w:rPr>
                <w:rFonts w:ascii="Times New Roman" w:hAnsi="Times New Roman" w:cs="Times New Roman"/>
                <w:b/>
                <w:sz w:val="28"/>
                <w:szCs w:val="28"/>
                <w:lang w:val="uk-UA"/>
              </w:rPr>
            </w:pPr>
            <w:r w:rsidRPr="00032777">
              <w:rPr>
                <w:rFonts w:ascii="Times New Roman" w:hAnsi="Times New Roman" w:cs="Times New Roman"/>
                <w:b/>
                <w:sz w:val="28"/>
                <w:szCs w:val="28"/>
                <w:lang w:val="uk-UA"/>
              </w:rPr>
              <w:t>14</w:t>
            </w:r>
            <w:r w:rsidR="00685681" w:rsidRPr="00032777">
              <w:rPr>
                <w:rFonts w:ascii="Times New Roman" w:hAnsi="Times New Roman" w:cs="Times New Roman"/>
                <w:b/>
                <w:sz w:val="28"/>
                <w:szCs w:val="28"/>
                <w:lang w:val="uk-UA"/>
              </w:rPr>
              <w:t>:00-</w:t>
            </w:r>
            <w:r w:rsidRPr="00032777">
              <w:rPr>
                <w:rFonts w:ascii="Times New Roman" w:hAnsi="Times New Roman" w:cs="Times New Roman"/>
                <w:b/>
                <w:sz w:val="28"/>
                <w:szCs w:val="28"/>
                <w:lang w:val="uk-UA"/>
              </w:rPr>
              <w:t xml:space="preserve"> 14</w:t>
            </w:r>
            <w:r w:rsidR="00685681" w:rsidRPr="00032777">
              <w:rPr>
                <w:rFonts w:ascii="Times New Roman" w:hAnsi="Times New Roman" w:cs="Times New Roman"/>
                <w:b/>
                <w:sz w:val="28"/>
                <w:szCs w:val="28"/>
                <w:lang w:val="uk-UA"/>
              </w:rPr>
              <w:t>:10</w:t>
            </w:r>
          </w:p>
          <w:p w14:paraId="7D415DA7" w14:textId="77777777" w:rsidR="00685681" w:rsidRPr="00032777" w:rsidRDefault="00685681" w:rsidP="00031AD1">
            <w:pPr>
              <w:jc w:val="both"/>
              <w:rPr>
                <w:rFonts w:ascii="Times New Roman" w:hAnsi="Times New Roman" w:cs="Times New Roman"/>
                <w:b/>
                <w:sz w:val="28"/>
                <w:szCs w:val="28"/>
                <w:lang w:val="uk-UA"/>
              </w:rPr>
            </w:pPr>
          </w:p>
        </w:tc>
      </w:tr>
      <w:tr w:rsidR="00685681" w:rsidRPr="00032777" w14:paraId="5CAB6ECC" w14:textId="4FB2CC0C" w:rsidTr="008D18D8">
        <w:trPr>
          <w:trHeight w:val="330"/>
        </w:trPr>
        <w:tc>
          <w:tcPr>
            <w:tcW w:w="4106" w:type="pct"/>
            <w:gridSpan w:val="2"/>
          </w:tcPr>
          <w:p w14:paraId="4A132CD3" w14:textId="160B9FEE" w:rsidR="00685681" w:rsidRPr="00032777" w:rsidRDefault="00685681" w:rsidP="004B02F4">
            <w:pPr>
              <w:jc w:val="center"/>
              <w:rPr>
                <w:rFonts w:ascii="Times New Roman" w:hAnsi="Times New Roman" w:cs="Times New Roman"/>
                <w:bCs/>
                <w:sz w:val="28"/>
                <w:szCs w:val="28"/>
                <w:lang w:val="uk-UA"/>
              </w:rPr>
            </w:pPr>
            <w:r w:rsidRPr="00032777">
              <w:rPr>
                <w:rFonts w:ascii="Times New Roman" w:hAnsi="Times New Roman" w:cs="Times New Roman"/>
                <w:b/>
                <w:caps/>
                <w:sz w:val="28"/>
                <w:szCs w:val="28"/>
                <w:lang w:val="uk-UA"/>
              </w:rPr>
              <w:t>Виступ ЛЕКТОРА</w:t>
            </w:r>
          </w:p>
        </w:tc>
        <w:tc>
          <w:tcPr>
            <w:tcW w:w="894" w:type="pct"/>
          </w:tcPr>
          <w:p w14:paraId="194AD648" w14:textId="77777777" w:rsidR="00685681" w:rsidRPr="00032777" w:rsidRDefault="00685681" w:rsidP="004B02F4">
            <w:pPr>
              <w:jc w:val="center"/>
              <w:rPr>
                <w:rFonts w:ascii="Times New Roman" w:hAnsi="Times New Roman" w:cs="Times New Roman"/>
                <w:b/>
                <w:caps/>
                <w:sz w:val="28"/>
                <w:szCs w:val="28"/>
                <w:lang w:val="uk-UA"/>
              </w:rPr>
            </w:pPr>
          </w:p>
        </w:tc>
      </w:tr>
      <w:tr w:rsidR="00FA57F2" w:rsidRPr="00032777" w14:paraId="07DDFE46" w14:textId="670B4D8A" w:rsidTr="008D18D8">
        <w:trPr>
          <w:trHeight w:val="330"/>
        </w:trPr>
        <w:tc>
          <w:tcPr>
            <w:tcW w:w="224" w:type="pct"/>
          </w:tcPr>
          <w:p w14:paraId="608A3873" w14:textId="7C0C3CB1" w:rsidR="00FA57F2" w:rsidRPr="00032777" w:rsidRDefault="00FA57F2" w:rsidP="00001EC6">
            <w:pPr>
              <w:spacing w:line="240" w:lineRule="auto"/>
              <w:jc w:val="center"/>
              <w:rPr>
                <w:rFonts w:ascii="Times New Roman" w:hAnsi="Times New Roman" w:cs="Times New Roman"/>
                <w:sz w:val="28"/>
                <w:szCs w:val="28"/>
                <w:lang w:val="uk-UA"/>
              </w:rPr>
            </w:pPr>
            <w:r w:rsidRPr="00032777">
              <w:rPr>
                <w:rFonts w:ascii="Times New Roman" w:hAnsi="Times New Roman" w:cs="Times New Roman"/>
                <w:sz w:val="28"/>
                <w:szCs w:val="28"/>
                <w:lang w:val="uk-UA"/>
              </w:rPr>
              <w:t>2.</w:t>
            </w:r>
          </w:p>
        </w:tc>
        <w:tc>
          <w:tcPr>
            <w:tcW w:w="3882" w:type="pct"/>
          </w:tcPr>
          <w:p w14:paraId="6BAA85DA" w14:textId="6B60F7B4" w:rsidR="00FA57F2" w:rsidRPr="00032777" w:rsidRDefault="00FA57F2" w:rsidP="008D18D8">
            <w:pPr>
              <w:spacing w:after="0" w:line="360" w:lineRule="auto"/>
              <w:rPr>
                <w:rFonts w:ascii="Times New Roman" w:hAnsi="Times New Roman" w:cs="Times New Roman"/>
                <w:caps/>
                <w:sz w:val="12"/>
                <w:szCs w:val="12"/>
                <w:lang w:val="uk-UA"/>
              </w:rPr>
            </w:pPr>
            <w:r w:rsidRPr="00032777">
              <w:rPr>
                <w:rFonts w:ascii="Times New Roman" w:hAnsi="Times New Roman" w:cs="Times New Roman"/>
                <w:b/>
                <w:color w:val="000000"/>
                <w:sz w:val="28"/>
                <w:szCs w:val="28"/>
                <w:lang w:val="uk-UA"/>
              </w:rPr>
              <w:t xml:space="preserve">Лектор – Галина </w:t>
            </w:r>
            <w:proofErr w:type="spellStart"/>
            <w:r w:rsidRPr="00032777">
              <w:rPr>
                <w:rFonts w:ascii="Times New Roman" w:hAnsi="Times New Roman" w:cs="Times New Roman"/>
                <w:b/>
                <w:color w:val="000000"/>
                <w:sz w:val="28"/>
                <w:szCs w:val="28"/>
                <w:lang w:val="uk-UA"/>
              </w:rPr>
              <w:t>Казначей</w:t>
            </w:r>
            <w:proofErr w:type="spellEnd"/>
            <w:r w:rsidRPr="00032777">
              <w:rPr>
                <w:rFonts w:ascii="Times New Roman" w:hAnsi="Times New Roman" w:cs="Times New Roman"/>
                <w:b/>
                <w:color w:val="000000"/>
                <w:sz w:val="28"/>
                <w:szCs w:val="28"/>
                <w:lang w:val="uk-UA"/>
              </w:rPr>
              <w:t xml:space="preserve">, </w:t>
            </w:r>
            <w:r w:rsidRPr="00032777">
              <w:rPr>
                <w:rFonts w:ascii="Times New Roman" w:hAnsi="Times New Roman" w:cs="Times New Roman"/>
                <w:color w:val="000000"/>
                <w:sz w:val="28"/>
                <w:szCs w:val="28"/>
                <w:lang w:val="uk-UA"/>
              </w:rPr>
              <w:t xml:space="preserve"> експерт з трудового права та оплати праці, консультант та автор фахових видань з бухгалтерського обліку</w:t>
            </w:r>
          </w:p>
        </w:tc>
        <w:tc>
          <w:tcPr>
            <w:tcW w:w="894" w:type="pct"/>
            <w:vMerge w:val="restart"/>
          </w:tcPr>
          <w:p w14:paraId="37AA889E" w14:textId="3CB4E8DE" w:rsidR="00FA57F2" w:rsidRPr="00032777" w:rsidRDefault="00FA57F2" w:rsidP="00FA57F2">
            <w:pPr>
              <w:spacing w:after="0" w:line="360" w:lineRule="auto"/>
              <w:rPr>
                <w:rFonts w:ascii="Times New Roman" w:hAnsi="Times New Roman" w:cs="Times New Roman"/>
                <w:b/>
                <w:color w:val="000000"/>
                <w:sz w:val="28"/>
                <w:szCs w:val="28"/>
                <w:lang w:val="uk-UA"/>
              </w:rPr>
            </w:pPr>
            <w:r w:rsidRPr="00032777">
              <w:rPr>
                <w:rFonts w:ascii="Times New Roman" w:hAnsi="Times New Roman" w:cs="Times New Roman"/>
                <w:b/>
                <w:color w:val="000000"/>
                <w:sz w:val="28"/>
                <w:szCs w:val="28"/>
                <w:lang w:val="uk-UA"/>
              </w:rPr>
              <w:t>14:10-15:50</w:t>
            </w:r>
          </w:p>
        </w:tc>
      </w:tr>
      <w:tr w:rsidR="00FA57F2" w:rsidRPr="00032777" w14:paraId="131479FF" w14:textId="2447D4F1" w:rsidTr="008D18D8">
        <w:trPr>
          <w:trHeight w:val="330"/>
        </w:trPr>
        <w:tc>
          <w:tcPr>
            <w:tcW w:w="224" w:type="pct"/>
          </w:tcPr>
          <w:p w14:paraId="61E8B36F" w14:textId="795445C8" w:rsidR="00FA57F2" w:rsidRPr="00032777" w:rsidRDefault="00FA57F2" w:rsidP="00001EC6">
            <w:pPr>
              <w:spacing w:line="240" w:lineRule="auto"/>
              <w:jc w:val="center"/>
              <w:rPr>
                <w:rFonts w:ascii="Times New Roman" w:hAnsi="Times New Roman" w:cs="Times New Roman"/>
                <w:sz w:val="28"/>
                <w:szCs w:val="28"/>
                <w:lang w:val="uk-UA"/>
              </w:rPr>
            </w:pPr>
          </w:p>
        </w:tc>
        <w:tc>
          <w:tcPr>
            <w:tcW w:w="3882" w:type="pct"/>
          </w:tcPr>
          <w:p w14:paraId="46F7212E" w14:textId="1970B6DD" w:rsidR="00FA57F2" w:rsidRPr="00032777" w:rsidRDefault="00FA57F2" w:rsidP="00685681">
            <w:pPr>
              <w:pStyle w:val="aa"/>
              <w:spacing w:before="0" w:beforeAutospacing="0" w:after="0" w:afterAutospacing="0" w:line="360" w:lineRule="auto"/>
              <w:rPr>
                <w:b/>
                <w:bCs/>
                <w:sz w:val="28"/>
                <w:szCs w:val="28"/>
                <w:u w:val="single"/>
                <w:lang w:val="uk-UA"/>
              </w:rPr>
            </w:pPr>
            <w:r w:rsidRPr="00032777">
              <w:rPr>
                <w:b/>
                <w:bCs/>
                <w:sz w:val="28"/>
                <w:szCs w:val="28"/>
                <w:u w:val="single"/>
                <w:lang w:val="uk-UA"/>
              </w:rPr>
              <w:t>Підтеми, які будуть висвітлені лектором:</w:t>
            </w:r>
          </w:p>
          <w:p w14:paraId="020B91FB" w14:textId="014DC9E9" w:rsidR="00FA57F2" w:rsidRPr="00032777" w:rsidRDefault="00FA57F2" w:rsidP="00E0377D">
            <w:pPr>
              <w:pStyle w:val="aa"/>
              <w:numPr>
                <w:ilvl w:val="0"/>
                <w:numId w:val="27"/>
              </w:numPr>
              <w:spacing w:before="0" w:beforeAutospacing="0" w:after="0" w:afterAutospacing="0" w:line="360" w:lineRule="auto"/>
              <w:rPr>
                <w:b/>
                <w:bCs/>
                <w:sz w:val="28"/>
                <w:szCs w:val="28"/>
                <w:shd w:val="clear" w:color="auto" w:fill="FFFFFF"/>
                <w:lang w:val="uk-UA"/>
              </w:rPr>
            </w:pPr>
            <w:r w:rsidRPr="00032777">
              <w:rPr>
                <w:b/>
                <w:bCs/>
                <w:sz w:val="28"/>
                <w:szCs w:val="28"/>
                <w:shd w:val="clear" w:color="auto" w:fill="FFFFFF"/>
                <w:lang w:val="uk-UA"/>
              </w:rPr>
              <w:t>Пакет документів на підприємстві з питань військового обліку</w:t>
            </w:r>
          </w:p>
          <w:p w14:paraId="37194284" w14:textId="77777777" w:rsidR="00E0377D" w:rsidRPr="00032777" w:rsidRDefault="00E0377D" w:rsidP="00E0377D">
            <w:pPr>
              <w:pStyle w:val="a3"/>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Документи для ведення військового обліку на підприємствах.</w:t>
            </w:r>
          </w:p>
          <w:p w14:paraId="5F1987DC" w14:textId="77777777" w:rsidR="00E0377D" w:rsidRPr="00032777" w:rsidRDefault="00E0377D" w:rsidP="00E0377D">
            <w:pPr>
              <w:pStyle w:val="a3"/>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Правила військового обліку. Стенд на підприємстві: які документи там розмістити?  Додаток 2.</w:t>
            </w:r>
          </w:p>
          <w:p w14:paraId="717DEED1" w14:textId="77777777" w:rsidR="00E0377D" w:rsidRPr="00032777" w:rsidRDefault="00E0377D" w:rsidP="00E0377D">
            <w:pPr>
              <w:pStyle w:val="a3"/>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Як скласти списки військовозобов’язаних офіцерського складу, рядових та призовників: в чому різниці і які графи будуть порожні. Додаток 5.</w:t>
            </w:r>
          </w:p>
          <w:p w14:paraId="073FB759" w14:textId="77777777" w:rsidR="00E0377D" w:rsidRPr="00032777" w:rsidRDefault="00E0377D" w:rsidP="00E0377D">
            <w:pPr>
              <w:pStyle w:val="a3"/>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Відомості про чисельність працівників. Додаток 12.</w:t>
            </w:r>
          </w:p>
          <w:p w14:paraId="326988B5" w14:textId="77777777" w:rsidR="00E0377D" w:rsidRPr="00032777" w:rsidRDefault="00E0377D" w:rsidP="00E0377D">
            <w:pPr>
              <w:pStyle w:val="a3"/>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Де реєструються списки персонального обліку та відомості і до якого числа?</w:t>
            </w:r>
          </w:p>
          <w:p w14:paraId="15AE4426" w14:textId="77777777" w:rsidR="00E0377D" w:rsidRPr="00032777" w:rsidRDefault="00E0377D" w:rsidP="00E0377D">
            <w:pPr>
              <w:pStyle w:val="a3"/>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Що робити, якщо працевлаштовується не громадянин України? Чи вести військовий облік по ньому?</w:t>
            </w:r>
          </w:p>
          <w:p w14:paraId="73DC6410" w14:textId="597928B7" w:rsidR="00E0377D" w:rsidRPr="00032777" w:rsidRDefault="00E0377D" w:rsidP="00E0377D">
            <w:pPr>
              <w:pStyle w:val="aa"/>
              <w:numPr>
                <w:ilvl w:val="0"/>
                <w:numId w:val="27"/>
              </w:numPr>
              <w:spacing w:before="0" w:beforeAutospacing="0" w:after="0" w:afterAutospacing="0" w:line="360" w:lineRule="auto"/>
              <w:rPr>
                <w:bCs/>
                <w:sz w:val="28"/>
                <w:szCs w:val="28"/>
                <w:shd w:val="clear" w:color="auto" w:fill="FFFFFF"/>
                <w:lang w:val="uk-UA"/>
              </w:rPr>
            </w:pPr>
            <w:r w:rsidRPr="00032777">
              <w:rPr>
                <w:sz w:val="28"/>
                <w:szCs w:val="28"/>
                <w:lang w:val="uk-UA"/>
              </w:rPr>
              <w:lastRenderedPageBreak/>
              <w:t>Чи вести військовий облік працівників за сумісництвом</w:t>
            </w:r>
          </w:p>
          <w:p w14:paraId="13BAC432" w14:textId="3EEA978B" w:rsidR="00FA57F2" w:rsidRPr="00032777" w:rsidRDefault="00FA57F2" w:rsidP="00E0377D">
            <w:pPr>
              <w:pStyle w:val="aa"/>
              <w:numPr>
                <w:ilvl w:val="0"/>
                <w:numId w:val="27"/>
              </w:numPr>
              <w:spacing w:before="0" w:beforeAutospacing="0" w:after="0" w:afterAutospacing="0" w:line="360" w:lineRule="auto"/>
              <w:rPr>
                <w:b/>
                <w:bCs/>
                <w:sz w:val="28"/>
                <w:szCs w:val="28"/>
                <w:shd w:val="clear" w:color="auto" w:fill="FFFFFF"/>
                <w:lang w:val="uk-UA"/>
              </w:rPr>
            </w:pPr>
            <w:r w:rsidRPr="00032777">
              <w:rPr>
                <w:b/>
                <w:bCs/>
                <w:sz w:val="28"/>
                <w:szCs w:val="28"/>
                <w:shd w:val="clear" w:color="auto" w:fill="FFFFFF"/>
                <w:lang w:val="uk-UA"/>
              </w:rPr>
              <w:t>Відповідальні особи за ведення військового обліку</w:t>
            </w:r>
          </w:p>
          <w:p w14:paraId="0B52DC47" w14:textId="77777777" w:rsidR="00E0377D" w:rsidRPr="00032777" w:rsidRDefault="00E0377D" w:rsidP="00E0377D">
            <w:pPr>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Призначення відповідальної особи за ведення військового обліку.  З якого періоду необхідно призначати і який крайній строк призначення такої особи на підприємстві.</w:t>
            </w:r>
          </w:p>
          <w:p w14:paraId="04D938C8" w14:textId="77777777" w:rsidR="00E0377D" w:rsidRPr="00032777" w:rsidRDefault="00E0377D" w:rsidP="00E0377D">
            <w:pPr>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Вимоги до відповідальної особи з питань військового обліку. Навчання, взаємодія з ТЦК, звіряння документів.</w:t>
            </w:r>
          </w:p>
          <w:p w14:paraId="1C6411D9" w14:textId="77777777" w:rsidR="00E0377D" w:rsidRPr="00032777" w:rsidRDefault="00E0377D" w:rsidP="00E0377D">
            <w:pPr>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Чи може бути директор відповідальний за ведення військового обліку?</w:t>
            </w:r>
          </w:p>
          <w:p w14:paraId="460D665B" w14:textId="77777777" w:rsidR="00E0377D" w:rsidRPr="00032777" w:rsidRDefault="00E0377D" w:rsidP="00E0377D">
            <w:pPr>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Оплата праці відповідальних осіб за ведення військового обліку. Чи є мінімальна межа оплати за ведення військового обліку? Як оплачувати  кадровику, який займається лише військовим обліком на підприємстві?  Чи можна не встановлювати доплату за ведення військового обліку на підприємстві, якщо мало військовозобов’язаних ?</w:t>
            </w:r>
          </w:p>
          <w:p w14:paraId="0B1C9790" w14:textId="77777777" w:rsidR="00E0377D" w:rsidRPr="00032777" w:rsidRDefault="00E0377D" w:rsidP="00E0377D">
            <w:pPr>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Повідомлення до ТЦК про відповідальну особу за ведення військового обліку. Заповнення Додатку 1.</w:t>
            </w:r>
          </w:p>
          <w:p w14:paraId="3DDF4383" w14:textId="77777777" w:rsidR="00E0377D" w:rsidRPr="00032777" w:rsidRDefault="00E0377D" w:rsidP="00E0377D">
            <w:pPr>
              <w:pStyle w:val="aa"/>
              <w:spacing w:before="0" w:beforeAutospacing="0" w:after="0" w:afterAutospacing="0" w:line="360" w:lineRule="auto"/>
              <w:rPr>
                <w:bCs/>
                <w:sz w:val="28"/>
                <w:szCs w:val="28"/>
                <w:shd w:val="clear" w:color="auto" w:fill="FFFFFF"/>
                <w:lang w:val="uk-UA"/>
              </w:rPr>
            </w:pPr>
          </w:p>
          <w:p w14:paraId="48C4939A" w14:textId="01FFB496" w:rsidR="00FA57F2" w:rsidRPr="00032777" w:rsidRDefault="00FA57F2" w:rsidP="00E0377D">
            <w:pPr>
              <w:pStyle w:val="aa"/>
              <w:numPr>
                <w:ilvl w:val="0"/>
                <w:numId w:val="27"/>
              </w:numPr>
              <w:spacing w:before="0" w:beforeAutospacing="0" w:after="0" w:afterAutospacing="0" w:line="360" w:lineRule="auto"/>
              <w:rPr>
                <w:b/>
                <w:bCs/>
                <w:sz w:val="28"/>
                <w:szCs w:val="28"/>
                <w:shd w:val="clear" w:color="auto" w:fill="FFFFFF"/>
                <w:lang w:val="uk-UA"/>
              </w:rPr>
            </w:pPr>
            <w:r w:rsidRPr="00032777">
              <w:rPr>
                <w:b/>
                <w:bCs/>
                <w:sz w:val="28"/>
                <w:szCs w:val="28"/>
                <w:shd w:val="clear" w:color="auto" w:fill="FFFFFF"/>
                <w:lang w:val="uk-UA"/>
              </w:rPr>
              <w:t>Оповіщення працівників на підприємстві</w:t>
            </w:r>
          </w:p>
          <w:p w14:paraId="2CDAEE51" w14:textId="77777777" w:rsidR="00E0377D" w:rsidRPr="00032777" w:rsidRDefault="00E0377D" w:rsidP="00E0377D">
            <w:pPr>
              <w:numPr>
                <w:ilvl w:val="0"/>
                <w:numId w:val="27"/>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Оповіщення працівників про виклик до ТЦК та вручення повісток на робочих місцях. Що робити, якщо працівник відмовляється брати повістку?</w:t>
            </w:r>
          </w:p>
          <w:p w14:paraId="3ED2CA1E" w14:textId="77777777" w:rsidR="00E0377D" w:rsidRPr="00032777" w:rsidRDefault="00E0377D" w:rsidP="00E0377D">
            <w:pPr>
              <w:pStyle w:val="aa"/>
              <w:spacing w:before="0" w:beforeAutospacing="0" w:after="0" w:afterAutospacing="0" w:line="360" w:lineRule="auto"/>
              <w:ind w:left="360"/>
              <w:rPr>
                <w:bCs/>
                <w:sz w:val="28"/>
                <w:szCs w:val="28"/>
                <w:shd w:val="clear" w:color="auto" w:fill="FFFFFF"/>
                <w:lang w:val="uk-UA"/>
              </w:rPr>
            </w:pPr>
          </w:p>
          <w:p w14:paraId="49BF835B" w14:textId="5E643305" w:rsidR="00FA57F2" w:rsidRPr="00032777" w:rsidRDefault="00FA57F2" w:rsidP="00E0377D">
            <w:pPr>
              <w:pStyle w:val="aa"/>
              <w:numPr>
                <w:ilvl w:val="0"/>
                <w:numId w:val="27"/>
              </w:numPr>
              <w:spacing w:before="0" w:beforeAutospacing="0" w:after="0" w:afterAutospacing="0" w:line="360" w:lineRule="auto"/>
              <w:rPr>
                <w:b/>
                <w:bCs/>
                <w:sz w:val="28"/>
                <w:szCs w:val="28"/>
                <w:shd w:val="clear" w:color="auto" w:fill="FFFFFF"/>
                <w:lang w:val="uk-UA"/>
              </w:rPr>
            </w:pPr>
            <w:r w:rsidRPr="00032777">
              <w:rPr>
                <w:b/>
                <w:bCs/>
                <w:sz w:val="28"/>
                <w:szCs w:val="28"/>
                <w:shd w:val="clear" w:color="auto" w:fill="FFFFFF"/>
                <w:lang w:val="uk-UA"/>
              </w:rPr>
              <w:t>Бронювання працівників</w:t>
            </w:r>
          </w:p>
          <w:p w14:paraId="1B0AF9A4" w14:textId="77777777" w:rsidR="00E0377D" w:rsidRPr="00032777" w:rsidRDefault="00E0377D" w:rsidP="00E0377D">
            <w:pPr>
              <w:pStyle w:val="a3"/>
              <w:numPr>
                <w:ilvl w:val="0"/>
                <w:numId w:val="36"/>
              </w:numPr>
              <w:spacing w:after="0" w:line="240" w:lineRule="auto"/>
              <w:rPr>
                <w:rFonts w:ascii="Times New Roman" w:hAnsi="Times New Roman" w:cs="Times New Roman"/>
                <w:b/>
                <w:bCs/>
                <w:color w:val="FF0000"/>
                <w:sz w:val="28"/>
                <w:szCs w:val="28"/>
                <w:u w:val="single"/>
                <w:lang w:val="uk-UA"/>
              </w:rPr>
            </w:pPr>
            <w:r w:rsidRPr="00032777">
              <w:rPr>
                <w:rFonts w:ascii="Times New Roman" w:hAnsi="Times New Roman" w:cs="Times New Roman"/>
                <w:sz w:val="28"/>
                <w:szCs w:val="28"/>
                <w:lang w:val="uk-UA"/>
              </w:rPr>
              <w:t>Аналіз загальних критеріїв для отримання статусу критично важливого</w:t>
            </w:r>
          </w:p>
          <w:p w14:paraId="0F17CA5E" w14:textId="77777777" w:rsidR="00E0377D" w:rsidRPr="00032777" w:rsidRDefault="00E0377D" w:rsidP="00E0377D">
            <w:pPr>
              <w:pStyle w:val="a3"/>
              <w:numPr>
                <w:ilvl w:val="0"/>
                <w:numId w:val="36"/>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Галузеві критерії для бронювання</w:t>
            </w:r>
          </w:p>
          <w:p w14:paraId="1EBB3E0F" w14:textId="77777777" w:rsidR="00E0377D" w:rsidRPr="00032777" w:rsidRDefault="00E0377D" w:rsidP="00E0377D">
            <w:pPr>
              <w:pStyle w:val="a3"/>
              <w:numPr>
                <w:ilvl w:val="0"/>
                <w:numId w:val="36"/>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Портал Дія: перелік, списки та витяг;</w:t>
            </w:r>
          </w:p>
          <w:p w14:paraId="10488AFC" w14:textId="77777777" w:rsidR="00E0377D" w:rsidRPr="00032777" w:rsidRDefault="00E0377D" w:rsidP="00E0377D">
            <w:pPr>
              <w:pStyle w:val="a3"/>
              <w:numPr>
                <w:ilvl w:val="0"/>
                <w:numId w:val="36"/>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Оперативне подання відомостей критично важливими підприємствами про прийняття/переведення працівників через портал ПФУ;</w:t>
            </w:r>
          </w:p>
          <w:p w14:paraId="4A08AE9A" w14:textId="77777777" w:rsidR="00E0377D" w:rsidRPr="00032777" w:rsidRDefault="00E0377D" w:rsidP="00E0377D">
            <w:pPr>
              <w:pStyle w:val="a3"/>
              <w:numPr>
                <w:ilvl w:val="0"/>
                <w:numId w:val="36"/>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Зарплата працівників не менше 2,5 МЗП  а як діяти, якщо працівник у відпустці чи на лікарняному?</w:t>
            </w:r>
          </w:p>
          <w:p w14:paraId="4A1F279B" w14:textId="77777777" w:rsidR="00E0377D" w:rsidRPr="00032777" w:rsidRDefault="00E0377D" w:rsidP="00E0377D">
            <w:pPr>
              <w:pStyle w:val="a3"/>
              <w:numPr>
                <w:ilvl w:val="0"/>
                <w:numId w:val="36"/>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Анулювання відстрочок.</w:t>
            </w:r>
          </w:p>
          <w:p w14:paraId="283F4119" w14:textId="77777777" w:rsidR="00E0377D" w:rsidRPr="00032777" w:rsidRDefault="00E0377D" w:rsidP="00E0377D">
            <w:pPr>
              <w:pStyle w:val="a3"/>
              <w:numPr>
                <w:ilvl w:val="0"/>
                <w:numId w:val="36"/>
              </w:numPr>
              <w:spacing w:after="0" w:line="240" w:lineRule="auto"/>
              <w:rPr>
                <w:rFonts w:ascii="Times New Roman" w:hAnsi="Times New Roman" w:cs="Times New Roman"/>
                <w:sz w:val="28"/>
                <w:szCs w:val="28"/>
                <w:lang w:val="uk-UA"/>
              </w:rPr>
            </w:pPr>
            <w:r w:rsidRPr="00032777">
              <w:rPr>
                <w:rFonts w:ascii="Times New Roman" w:hAnsi="Times New Roman" w:cs="Times New Roman"/>
                <w:sz w:val="28"/>
                <w:szCs w:val="28"/>
                <w:lang w:val="uk-UA"/>
              </w:rPr>
              <w:t xml:space="preserve">Сумісників бронювати можна, але як? </w:t>
            </w:r>
          </w:p>
          <w:p w14:paraId="0A19839E" w14:textId="1DB1231E" w:rsidR="00E0377D" w:rsidRPr="00032777" w:rsidRDefault="00E0377D" w:rsidP="00E0377D">
            <w:pPr>
              <w:pStyle w:val="aa"/>
              <w:numPr>
                <w:ilvl w:val="0"/>
                <w:numId w:val="36"/>
              </w:numPr>
              <w:spacing w:before="0" w:beforeAutospacing="0" w:after="0" w:afterAutospacing="0" w:line="360" w:lineRule="auto"/>
              <w:rPr>
                <w:bCs/>
                <w:sz w:val="28"/>
                <w:szCs w:val="28"/>
                <w:shd w:val="clear" w:color="auto" w:fill="FFFFFF"/>
                <w:lang w:val="uk-UA"/>
              </w:rPr>
            </w:pPr>
            <w:r w:rsidRPr="00032777">
              <w:rPr>
                <w:sz w:val="28"/>
                <w:szCs w:val="28"/>
                <w:lang w:val="uk-UA"/>
              </w:rPr>
              <w:lastRenderedPageBreak/>
              <w:t>Чи враховуються жінки та працівники, які мають інші відстрочки під час визначення кількості працівників для бронювання?</w:t>
            </w:r>
          </w:p>
          <w:p w14:paraId="3738A4BB" w14:textId="44701C25" w:rsidR="00FA57F2" w:rsidRPr="00032777" w:rsidRDefault="00FA57F2" w:rsidP="00685681">
            <w:pPr>
              <w:spacing w:after="0" w:line="360" w:lineRule="auto"/>
              <w:rPr>
                <w:rFonts w:ascii="Times New Roman" w:hAnsi="Times New Roman" w:cs="Times New Roman"/>
                <w:b/>
                <w:color w:val="000000"/>
                <w:sz w:val="28"/>
                <w:szCs w:val="28"/>
                <w:lang w:val="uk-UA"/>
              </w:rPr>
            </w:pPr>
            <w:r w:rsidRPr="00032777">
              <w:rPr>
                <w:rFonts w:ascii="Times New Roman" w:hAnsi="Times New Roman" w:cs="Times New Roman"/>
                <w:b/>
                <w:bCs/>
                <w:sz w:val="28"/>
                <w:szCs w:val="28"/>
                <w:lang w:val="uk-UA"/>
              </w:rPr>
              <w:t xml:space="preserve">Відповіді лектора на запитання учасників </w:t>
            </w:r>
            <w:proofErr w:type="spellStart"/>
            <w:r w:rsidRPr="00032777">
              <w:rPr>
                <w:rFonts w:ascii="Times New Roman" w:hAnsi="Times New Roman" w:cs="Times New Roman"/>
                <w:b/>
                <w:bCs/>
                <w:sz w:val="28"/>
                <w:szCs w:val="28"/>
                <w:lang w:val="uk-UA"/>
              </w:rPr>
              <w:t>Вебінару</w:t>
            </w:r>
            <w:proofErr w:type="spellEnd"/>
          </w:p>
        </w:tc>
        <w:tc>
          <w:tcPr>
            <w:tcW w:w="894" w:type="pct"/>
            <w:vMerge/>
          </w:tcPr>
          <w:p w14:paraId="72C0D639" w14:textId="77777777" w:rsidR="00FA57F2" w:rsidRPr="00032777" w:rsidRDefault="00FA57F2" w:rsidP="00685681">
            <w:pPr>
              <w:pStyle w:val="aa"/>
              <w:spacing w:before="0" w:beforeAutospacing="0" w:after="0" w:afterAutospacing="0" w:line="360" w:lineRule="auto"/>
              <w:rPr>
                <w:b/>
                <w:bCs/>
                <w:sz w:val="28"/>
                <w:szCs w:val="28"/>
                <w:u w:val="single"/>
                <w:lang w:val="uk-UA"/>
              </w:rPr>
            </w:pPr>
          </w:p>
        </w:tc>
      </w:tr>
      <w:tr w:rsidR="00685681" w:rsidRPr="00032777" w14:paraId="57FA2814" w14:textId="6AE73D25" w:rsidTr="008D18D8">
        <w:trPr>
          <w:trHeight w:val="330"/>
        </w:trPr>
        <w:tc>
          <w:tcPr>
            <w:tcW w:w="224" w:type="pct"/>
          </w:tcPr>
          <w:p w14:paraId="6B4141C6" w14:textId="4EA6DAD3" w:rsidR="00685681" w:rsidRPr="00032777" w:rsidRDefault="008D18D8" w:rsidP="00831167">
            <w:pPr>
              <w:spacing w:line="240" w:lineRule="auto"/>
              <w:jc w:val="center"/>
              <w:rPr>
                <w:rFonts w:ascii="Times New Roman" w:hAnsi="Times New Roman" w:cs="Times New Roman"/>
                <w:sz w:val="28"/>
                <w:szCs w:val="28"/>
                <w:lang w:val="uk-UA"/>
              </w:rPr>
            </w:pPr>
            <w:r w:rsidRPr="00032777">
              <w:rPr>
                <w:rFonts w:ascii="Times New Roman" w:hAnsi="Times New Roman" w:cs="Times New Roman"/>
                <w:sz w:val="28"/>
                <w:szCs w:val="28"/>
                <w:lang w:val="uk-UA"/>
              </w:rPr>
              <w:lastRenderedPageBreak/>
              <w:t>3</w:t>
            </w:r>
            <w:r w:rsidR="00685681" w:rsidRPr="00032777">
              <w:rPr>
                <w:rFonts w:ascii="Times New Roman" w:hAnsi="Times New Roman" w:cs="Times New Roman"/>
                <w:sz w:val="28"/>
                <w:szCs w:val="28"/>
                <w:lang w:val="uk-UA"/>
              </w:rPr>
              <w:t>.</w:t>
            </w:r>
          </w:p>
        </w:tc>
        <w:tc>
          <w:tcPr>
            <w:tcW w:w="3882" w:type="pct"/>
          </w:tcPr>
          <w:p w14:paraId="2C3A69D0" w14:textId="317B4F1A" w:rsidR="00685681" w:rsidRPr="00032777" w:rsidRDefault="00685681" w:rsidP="00A43174">
            <w:pPr>
              <w:spacing w:line="240" w:lineRule="auto"/>
              <w:rPr>
                <w:rFonts w:ascii="Times New Roman" w:hAnsi="Times New Roman" w:cs="Times New Roman"/>
                <w:b/>
                <w:sz w:val="28"/>
                <w:szCs w:val="28"/>
                <w:lang w:val="uk-UA"/>
              </w:rPr>
            </w:pPr>
            <w:r w:rsidRPr="00032777">
              <w:rPr>
                <w:rFonts w:ascii="Times New Roman" w:hAnsi="Times New Roman" w:cs="Times New Roman"/>
                <w:sz w:val="28"/>
                <w:szCs w:val="28"/>
                <w:lang w:val="uk-UA"/>
              </w:rPr>
              <w:t>Заключне</w:t>
            </w:r>
            <w:r w:rsidRPr="00032777">
              <w:rPr>
                <w:rFonts w:ascii="Times New Roman" w:hAnsi="Times New Roman" w:cs="Times New Roman"/>
                <w:b/>
                <w:sz w:val="28"/>
                <w:szCs w:val="28"/>
                <w:lang w:val="uk-UA"/>
              </w:rPr>
              <w:t xml:space="preserve"> </w:t>
            </w:r>
            <w:r w:rsidRPr="00032777">
              <w:rPr>
                <w:rFonts w:ascii="Times New Roman" w:hAnsi="Times New Roman" w:cs="Times New Roman"/>
                <w:sz w:val="28"/>
                <w:szCs w:val="28"/>
                <w:lang w:val="uk-UA"/>
              </w:rPr>
              <w:t xml:space="preserve">слово Віце-президент, Генеральний директор ВГО АППУ </w:t>
            </w:r>
            <w:r w:rsidRPr="00032777">
              <w:rPr>
                <w:rFonts w:ascii="Times New Roman" w:hAnsi="Times New Roman" w:cs="Times New Roman"/>
                <w:b/>
                <w:sz w:val="28"/>
                <w:szCs w:val="28"/>
                <w:lang w:val="uk-UA"/>
              </w:rPr>
              <w:t>Людмила Герасименко</w:t>
            </w:r>
            <w:r w:rsidRPr="00032777">
              <w:rPr>
                <w:rFonts w:ascii="Times New Roman" w:hAnsi="Times New Roman" w:cs="Times New Roman"/>
                <w:sz w:val="28"/>
                <w:szCs w:val="28"/>
                <w:lang w:val="uk-UA"/>
              </w:rPr>
              <w:t xml:space="preserve">  </w:t>
            </w:r>
          </w:p>
        </w:tc>
        <w:tc>
          <w:tcPr>
            <w:tcW w:w="894" w:type="pct"/>
          </w:tcPr>
          <w:p w14:paraId="442198C5" w14:textId="0C2F6A44" w:rsidR="00685681" w:rsidRPr="00032777" w:rsidRDefault="00FA57F2" w:rsidP="00A43174">
            <w:pPr>
              <w:spacing w:line="240" w:lineRule="auto"/>
              <w:rPr>
                <w:rFonts w:ascii="Times New Roman" w:hAnsi="Times New Roman" w:cs="Times New Roman"/>
                <w:b/>
                <w:sz w:val="28"/>
                <w:szCs w:val="28"/>
                <w:lang w:val="uk-UA"/>
              </w:rPr>
            </w:pPr>
            <w:r w:rsidRPr="00032777">
              <w:rPr>
                <w:rFonts w:ascii="Times New Roman" w:hAnsi="Times New Roman" w:cs="Times New Roman"/>
                <w:b/>
                <w:sz w:val="28"/>
                <w:szCs w:val="28"/>
                <w:lang w:val="uk-UA"/>
              </w:rPr>
              <w:t>15</w:t>
            </w:r>
            <w:r w:rsidR="006F329D" w:rsidRPr="00032777">
              <w:rPr>
                <w:rFonts w:ascii="Times New Roman" w:hAnsi="Times New Roman" w:cs="Times New Roman"/>
                <w:b/>
                <w:sz w:val="28"/>
                <w:szCs w:val="28"/>
                <w:lang w:val="uk-UA"/>
              </w:rPr>
              <w:t>:5</w:t>
            </w:r>
            <w:r w:rsidRPr="00032777">
              <w:rPr>
                <w:rFonts w:ascii="Times New Roman" w:hAnsi="Times New Roman" w:cs="Times New Roman"/>
                <w:b/>
                <w:sz w:val="28"/>
                <w:szCs w:val="28"/>
                <w:lang w:val="uk-UA"/>
              </w:rPr>
              <w:t>0</w:t>
            </w:r>
            <w:r w:rsidR="006F329D" w:rsidRPr="00032777">
              <w:rPr>
                <w:rFonts w:ascii="Times New Roman" w:hAnsi="Times New Roman" w:cs="Times New Roman"/>
                <w:b/>
                <w:sz w:val="28"/>
                <w:szCs w:val="28"/>
                <w:lang w:val="uk-UA"/>
              </w:rPr>
              <w:t>-1</w:t>
            </w:r>
            <w:r w:rsidRPr="00032777">
              <w:rPr>
                <w:rFonts w:ascii="Times New Roman" w:hAnsi="Times New Roman" w:cs="Times New Roman"/>
                <w:b/>
                <w:sz w:val="28"/>
                <w:szCs w:val="28"/>
                <w:lang w:val="uk-UA"/>
              </w:rPr>
              <w:t>6</w:t>
            </w:r>
            <w:r w:rsidR="006F329D" w:rsidRPr="00032777">
              <w:rPr>
                <w:rFonts w:ascii="Times New Roman" w:hAnsi="Times New Roman" w:cs="Times New Roman"/>
                <w:b/>
                <w:sz w:val="28"/>
                <w:szCs w:val="28"/>
                <w:lang w:val="uk-UA"/>
              </w:rPr>
              <w:t>:0</w:t>
            </w:r>
            <w:r w:rsidR="00685681" w:rsidRPr="00032777">
              <w:rPr>
                <w:rFonts w:ascii="Times New Roman" w:hAnsi="Times New Roman" w:cs="Times New Roman"/>
                <w:b/>
                <w:sz w:val="28"/>
                <w:szCs w:val="28"/>
                <w:lang w:val="uk-UA"/>
              </w:rPr>
              <w:t>0</w:t>
            </w:r>
          </w:p>
        </w:tc>
      </w:tr>
    </w:tbl>
    <w:p w14:paraId="0F45A44C" w14:textId="77777777" w:rsidR="004F6445" w:rsidRPr="00032777" w:rsidRDefault="004F6445" w:rsidP="00D2565E">
      <w:pPr>
        <w:rPr>
          <w:rFonts w:ascii="Times New Roman" w:hAnsi="Times New Roman" w:cs="Times New Roman"/>
          <w:sz w:val="28"/>
          <w:szCs w:val="28"/>
          <w:lang w:val="uk-UA"/>
        </w:rPr>
      </w:pPr>
      <w:bookmarkStart w:id="0" w:name="_GoBack"/>
      <w:bookmarkEnd w:id="0"/>
    </w:p>
    <w:sectPr w:rsidR="004F6445" w:rsidRPr="00032777" w:rsidSect="002E4AE4">
      <w:headerReference w:type="default" r:id="rId9"/>
      <w:pgSz w:w="11906" w:h="16838"/>
      <w:pgMar w:top="567"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11ABA" w14:textId="77777777" w:rsidR="00162CEA" w:rsidRDefault="00162CEA" w:rsidP="008222D1">
      <w:pPr>
        <w:spacing w:after="0" w:line="240" w:lineRule="auto"/>
      </w:pPr>
      <w:r>
        <w:separator/>
      </w:r>
    </w:p>
  </w:endnote>
  <w:endnote w:type="continuationSeparator" w:id="0">
    <w:p w14:paraId="1D0A5133" w14:textId="77777777" w:rsidR="00162CEA" w:rsidRDefault="00162CEA" w:rsidP="0082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D73C8" w14:textId="77777777" w:rsidR="00162CEA" w:rsidRDefault="00162CEA" w:rsidP="008222D1">
      <w:pPr>
        <w:spacing w:after="0" w:line="240" w:lineRule="auto"/>
      </w:pPr>
      <w:r>
        <w:separator/>
      </w:r>
    </w:p>
  </w:footnote>
  <w:footnote w:type="continuationSeparator" w:id="0">
    <w:p w14:paraId="30F4688C" w14:textId="77777777" w:rsidR="00162CEA" w:rsidRDefault="00162CEA" w:rsidP="00822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118279"/>
      <w:docPartObj>
        <w:docPartGallery w:val="Page Numbers (Top of Page)"/>
        <w:docPartUnique/>
      </w:docPartObj>
    </w:sdtPr>
    <w:sdtEndPr/>
    <w:sdtContent>
      <w:p w14:paraId="63CCBD79" w14:textId="171FDEF4" w:rsidR="00B63ED7" w:rsidRDefault="00B63ED7">
        <w:pPr>
          <w:pStyle w:val="a6"/>
          <w:jc w:val="center"/>
        </w:pPr>
        <w:r>
          <w:fldChar w:fldCharType="begin"/>
        </w:r>
        <w:r>
          <w:instrText>PAGE   \* MERGEFORMAT</w:instrText>
        </w:r>
        <w:r>
          <w:fldChar w:fldCharType="separate"/>
        </w:r>
        <w:r w:rsidR="00601BB7" w:rsidRPr="00601BB7">
          <w:rPr>
            <w:noProof/>
            <w:lang w:val="uk-UA"/>
          </w:rPr>
          <w:t>2</w:t>
        </w:r>
        <w:r>
          <w:fldChar w:fldCharType="end"/>
        </w:r>
      </w:p>
    </w:sdtContent>
  </w:sdt>
  <w:p w14:paraId="4FF8529A" w14:textId="77777777" w:rsidR="00B63ED7" w:rsidRDefault="00B63E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08B"/>
    <w:multiLevelType w:val="hybridMultilevel"/>
    <w:tmpl w:val="700CFA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24AFA"/>
    <w:multiLevelType w:val="hybridMultilevel"/>
    <w:tmpl w:val="01348E2E"/>
    <w:lvl w:ilvl="0" w:tplc="1680795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7044303"/>
    <w:multiLevelType w:val="hybridMultilevel"/>
    <w:tmpl w:val="D2B8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A2FDF"/>
    <w:multiLevelType w:val="hybridMultilevel"/>
    <w:tmpl w:val="ADEA9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31F9F"/>
    <w:multiLevelType w:val="hybridMultilevel"/>
    <w:tmpl w:val="9D847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00AB1"/>
    <w:multiLevelType w:val="multilevel"/>
    <w:tmpl w:val="92F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084940"/>
    <w:multiLevelType w:val="hybridMultilevel"/>
    <w:tmpl w:val="26001C82"/>
    <w:lvl w:ilvl="0" w:tplc="68DE93DE">
      <w:start w:val="1"/>
      <w:numFmt w:val="decimal"/>
      <w:lvlText w:val="%1."/>
      <w:lvlJc w:val="left"/>
      <w:pPr>
        <w:ind w:left="720" w:hanging="360"/>
      </w:pPr>
      <w:rPr>
        <w:rFonts w:eastAsia="Arial"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B7E7576"/>
    <w:multiLevelType w:val="multilevel"/>
    <w:tmpl w:val="01C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E84D59"/>
    <w:multiLevelType w:val="hybridMultilevel"/>
    <w:tmpl w:val="F4CA7452"/>
    <w:lvl w:ilvl="0" w:tplc="D7CAFF0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C6B91"/>
    <w:multiLevelType w:val="hybridMultilevel"/>
    <w:tmpl w:val="5ACCA6A6"/>
    <w:lvl w:ilvl="0" w:tplc="F0A23060">
      <w:start w:val="10"/>
      <w:numFmt w:val="bullet"/>
      <w:lvlText w:val="–"/>
      <w:lvlJc w:val="left"/>
      <w:pPr>
        <w:ind w:left="685" w:hanging="360"/>
      </w:pPr>
      <w:rPr>
        <w:rFonts w:ascii="Times New Roman" w:eastAsiaTheme="minorHAnsi" w:hAnsi="Times New Roman" w:cs="Times New Roman" w:hint="default"/>
      </w:rPr>
    </w:lvl>
    <w:lvl w:ilvl="1" w:tplc="04190003" w:tentative="1">
      <w:start w:val="1"/>
      <w:numFmt w:val="bullet"/>
      <w:lvlText w:val="o"/>
      <w:lvlJc w:val="left"/>
      <w:pPr>
        <w:ind w:left="1405" w:hanging="360"/>
      </w:pPr>
      <w:rPr>
        <w:rFonts w:ascii="Courier New" w:hAnsi="Courier New" w:cs="Courier New" w:hint="default"/>
      </w:rPr>
    </w:lvl>
    <w:lvl w:ilvl="2" w:tplc="04190005" w:tentative="1">
      <w:start w:val="1"/>
      <w:numFmt w:val="bullet"/>
      <w:lvlText w:val=""/>
      <w:lvlJc w:val="left"/>
      <w:pPr>
        <w:ind w:left="2125" w:hanging="360"/>
      </w:pPr>
      <w:rPr>
        <w:rFonts w:ascii="Wingdings" w:hAnsi="Wingdings" w:hint="default"/>
      </w:rPr>
    </w:lvl>
    <w:lvl w:ilvl="3" w:tplc="04190001" w:tentative="1">
      <w:start w:val="1"/>
      <w:numFmt w:val="bullet"/>
      <w:lvlText w:val=""/>
      <w:lvlJc w:val="left"/>
      <w:pPr>
        <w:ind w:left="2845" w:hanging="360"/>
      </w:pPr>
      <w:rPr>
        <w:rFonts w:ascii="Symbol" w:hAnsi="Symbol" w:hint="default"/>
      </w:rPr>
    </w:lvl>
    <w:lvl w:ilvl="4" w:tplc="04190003" w:tentative="1">
      <w:start w:val="1"/>
      <w:numFmt w:val="bullet"/>
      <w:lvlText w:val="o"/>
      <w:lvlJc w:val="left"/>
      <w:pPr>
        <w:ind w:left="3565" w:hanging="360"/>
      </w:pPr>
      <w:rPr>
        <w:rFonts w:ascii="Courier New" w:hAnsi="Courier New" w:cs="Courier New" w:hint="default"/>
      </w:rPr>
    </w:lvl>
    <w:lvl w:ilvl="5" w:tplc="04190005" w:tentative="1">
      <w:start w:val="1"/>
      <w:numFmt w:val="bullet"/>
      <w:lvlText w:val=""/>
      <w:lvlJc w:val="left"/>
      <w:pPr>
        <w:ind w:left="4285" w:hanging="360"/>
      </w:pPr>
      <w:rPr>
        <w:rFonts w:ascii="Wingdings" w:hAnsi="Wingdings" w:hint="default"/>
      </w:rPr>
    </w:lvl>
    <w:lvl w:ilvl="6" w:tplc="04190001" w:tentative="1">
      <w:start w:val="1"/>
      <w:numFmt w:val="bullet"/>
      <w:lvlText w:val=""/>
      <w:lvlJc w:val="left"/>
      <w:pPr>
        <w:ind w:left="5005" w:hanging="360"/>
      </w:pPr>
      <w:rPr>
        <w:rFonts w:ascii="Symbol" w:hAnsi="Symbol" w:hint="default"/>
      </w:rPr>
    </w:lvl>
    <w:lvl w:ilvl="7" w:tplc="04190003" w:tentative="1">
      <w:start w:val="1"/>
      <w:numFmt w:val="bullet"/>
      <w:lvlText w:val="o"/>
      <w:lvlJc w:val="left"/>
      <w:pPr>
        <w:ind w:left="5725" w:hanging="360"/>
      </w:pPr>
      <w:rPr>
        <w:rFonts w:ascii="Courier New" w:hAnsi="Courier New" w:cs="Courier New" w:hint="default"/>
      </w:rPr>
    </w:lvl>
    <w:lvl w:ilvl="8" w:tplc="04190005" w:tentative="1">
      <w:start w:val="1"/>
      <w:numFmt w:val="bullet"/>
      <w:lvlText w:val=""/>
      <w:lvlJc w:val="left"/>
      <w:pPr>
        <w:ind w:left="6445" w:hanging="360"/>
      </w:pPr>
      <w:rPr>
        <w:rFonts w:ascii="Wingdings" w:hAnsi="Wingdings" w:hint="default"/>
      </w:rPr>
    </w:lvl>
  </w:abstractNum>
  <w:abstractNum w:abstractNumId="10">
    <w:nsid w:val="204778E3"/>
    <w:multiLevelType w:val="hybridMultilevel"/>
    <w:tmpl w:val="C8D4FEB6"/>
    <w:lvl w:ilvl="0" w:tplc="F7C6F82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C17E38"/>
    <w:multiLevelType w:val="hybridMultilevel"/>
    <w:tmpl w:val="E79496CE"/>
    <w:lvl w:ilvl="0" w:tplc="FB2A1DF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B3D11"/>
    <w:multiLevelType w:val="hybridMultilevel"/>
    <w:tmpl w:val="DA72F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8D04BF"/>
    <w:multiLevelType w:val="hybridMultilevel"/>
    <w:tmpl w:val="E5D854B0"/>
    <w:lvl w:ilvl="0" w:tplc="8E5036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A2D2E"/>
    <w:multiLevelType w:val="multilevel"/>
    <w:tmpl w:val="09F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DF0486"/>
    <w:multiLevelType w:val="hybridMultilevel"/>
    <w:tmpl w:val="7BEC9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090C51"/>
    <w:multiLevelType w:val="hybridMultilevel"/>
    <w:tmpl w:val="2566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A142B"/>
    <w:multiLevelType w:val="hybridMultilevel"/>
    <w:tmpl w:val="9E06D0D8"/>
    <w:lvl w:ilvl="0" w:tplc="E1F861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17A5785"/>
    <w:multiLevelType w:val="hybridMultilevel"/>
    <w:tmpl w:val="F4CA7452"/>
    <w:lvl w:ilvl="0" w:tplc="D7CAFF0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50D6C"/>
    <w:multiLevelType w:val="hybridMultilevel"/>
    <w:tmpl w:val="516037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7D92FF2"/>
    <w:multiLevelType w:val="hybridMultilevel"/>
    <w:tmpl w:val="85D0E76C"/>
    <w:lvl w:ilvl="0" w:tplc="DC16CF76">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E31E94"/>
    <w:multiLevelType w:val="hybridMultilevel"/>
    <w:tmpl w:val="70F01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F53F8D"/>
    <w:multiLevelType w:val="hybridMultilevel"/>
    <w:tmpl w:val="751C4E4E"/>
    <w:lvl w:ilvl="0" w:tplc="DB7E11A6">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3">
    <w:nsid w:val="40B653EB"/>
    <w:multiLevelType w:val="hybridMultilevel"/>
    <w:tmpl w:val="B2226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B90E56"/>
    <w:multiLevelType w:val="hybridMultilevel"/>
    <w:tmpl w:val="E7A2C7CE"/>
    <w:lvl w:ilvl="0" w:tplc="6B96EDB6">
      <w:start w:val="5"/>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5">
    <w:nsid w:val="4620028A"/>
    <w:multiLevelType w:val="hybridMultilevel"/>
    <w:tmpl w:val="E048D40E"/>
    <w:lvl w:ilvl="0" w:tplc="A99EA6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E303B6"/>
    <w:multiLevelType w:val="multilevel"/>
    <w:tmpl w:val="287681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391590"/>
    <w:multiLevelType w:val="multilevel"/>
    <w:tmpl w:val="E90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877211"/>
    <w:multiLevelType w:val="hybridMultilevel"/>
    <w:tmpl w:val="A442F8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825BD4"/>
    <w:multiLevelType w:val="hybridMultilevel"/>
    <w:tmpl w:val="AADE959A"/>
    <w:lvl w:ilvl="0" w:tplc="2DEAC8DE">
      <w:start w:val="1"/>
      <w:numFmt w:val="decimal"/>
      <w:lvlText w:val="%1."/>
      <w:lvlJc w:val="left"/>
      <w:pPr>
        <w:ind w:left="720" w:hanging="360"/>
      </w:pPr>
      <w:rPr>
        <w:rFonts w:eastAsia="Arial"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F213C40"/>
    <w:multiLevelType w:val="hybridMultilevel"/>
    <w:tmpl w:val="DAC8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B27E64"/>
    <w:multiLevelType w:val="hybridMultilevel"/>
    <w:tmpl w:val="65B0B218"/>
    <w:lvl w:ilvl="0" w:tplc="B36E0F1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7F27BF"/>
    <w:multiLevelType w:val="hybridMultilevel"/>
    <w:tmpl w:val="2E9C9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834958"/>
    <w:multiLevelType w:val="hybridMultilevel"/>
    <w:tmpl w:val="40B27044"/>
    <w:lvl w:ilvl="0" w:tplc="9FA6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4E6A1F"/>
    <w:multiLevelType w:val="hybridMultilevel"/>
    <w:tmpl w:val="5AA6F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5B4D43"/>
    <w:multiLevelType w:val="hybridMultilevel"/>
    <w:tmpl w:val="A1662E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24"/>
  </w:num>
  <w:num w:numId="3">
    <w:abstractNumId w:val="12"/>
  </w:num>
  <w:num w:numId="4">
    <w:abstractNumId w:val="15"/>
  </w:num>
  <w:num w:numId="5">
    <w:abstractNumId w:val="33"/>
  </w:num>
  <w:num w:numId="6">
    <w:abstractNumId w:val="13"/>
  </w:num>
  <w:num w:numId="7">
    <w:abstractNumId w:val="17"/>
  </w:num>
  <w:num w:numId="8">
    <w:abstractNumId w:val="1"/>
  </w:num>
  <w:num w:numId="9">
    <w:abstractNumId w:val="23"/>
  </w:num>
  <w:num w:numId="10">
    <w:abstractNumId w:val="2"/>
  </w:num>
  <w:num w:numId="11">
    <w:abstractNumId w:val="22"/>
  </w:num>
  <w:num w:numId="12">
    <w:abstractNumId w:val="18"/>
  </w:num>
  <w:num w:numId="13">
    <w:abstractNumId w:val="31"/>
  </w:num>
  <w:num w:numId="14">
    <w:abstractNumId w:val="25"/>
  </w:num>
  <w:num w:numId="15">
    <w:abstractNumId w:val="34"/>
  </w:num>
  <w:num w:numId="16">
    <w:abstractNumId w:val="0"/>
  </w:num>
  <w:num w:numId="17">
    <w:abstractNumId w:val="8"/>
  </w:num>
  <w:num w:numId="18">
    <w:abstractNumId w:val="9"/>
  </w:num>
  <w:num w:numId="19">
    <w:abstractNumId w:val="3"/>
  </w:num>
  <w:num w:numId="20">
    <w:abstractNumId w:val="20"/>
  </w:num>
  <w:num w:numId="21">
    <w:abstractNumId w:val="30"/>
  </w:num>
  <w:num w:numId="22">
    <w:abstractNumId w:val="29"/>
  </w:num>
  <w:num w:numId="23">
    <w:abstractNumId w:val="6"/>
  </w:num>
  <w:num w:numId="24">
    <w:abstractNumId w:val="28"/>
  </w:num>
  <w:num w:numId="25">
    <w:abstractNumId w:val="26"/>
  </w:num>
  <w:num w:numId="26">
    <w:abstractNumId w:val="4"/>
  </w:num>
  <w:num w:numId="27">
    <w:abstractNumId w:val="10"/>
  </w:num>
  <w:num w:numId="28">
    <w:abstractNumId w:val="14"/>
  </w:num>
  <w:num w:numId="29">
    <w:abstractNumId w:val="19"/>
  </w:num>
  <w:num w:numId="30">
    <w:abstractNumId w:val="27"/>
  </w:num>
  <w:num w:numId="31">
    <w:abstractNumId w:val="7"/>
  </w:num>
  <w:num w:numId="32">
    <w:abstractNumId w:val="32"/>
  </w:num>
  <w:num w:numId="33">
    <w:abstractNumId w:val="5"/>
  </w:num>
  <w:num w:numId="34">
    <w:abstractNumId w:val="21"/>
  </w:num>
  <w:num w:numId="35">
    <w:abstractNumId w:val="3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F"/>
    <w:rsid w:val="0000082C"/>
    <w:rsid w:val="0000169A"/>
    <w:rsid w:val="00001EC6"/>
    <w:rsid w:val="00004C05"/>
    <w:rsid w:val="000165E7"/>
    <w:rsid w:val="0001694F"/>
    <w:rsid w:val="000265BE"/>
    <w:rsid w:val="00031AD1"/>
    <w:rsid w:val="00031BA0"/>
    <w:rsid w:val="00032777"/>
    <w:rsid w:val="00032B29"/>
    <w:rsid w:val="00033276"/>
    <w:rsid w:val="00040B8F"/>
    <w:rsid w:val="000546DD"/>
    <w:rsid w:val="00061BA9"/>
    <w:rsid w:val="00064915"/>
    <w:rsid w:val="00065FD5"/>
    <w:rsid w:val="00067623"/>
    <w:rsid w:val="00077241"/>
    <w:rsid w:val="00084F60"/>
    <w:rsid w:val="00086367"/>
    <w:rsid w:val="0008698B"/>
    <w:rsid w:val="00086EF8"/>
    <w:rsid w:val="000872C6"/>
    <w:rsid w:val="000878B5"/>
    <w:rsid w:val="000932DC"/>
    <w:rsid w:val="000936C6"/>
    <w:rsid w:val="000A25B8"/>
    <w:rsid w:val="000A2DB6"/>
    <w:rsid w:val="000B18A0"/>
    <w:rsid w:val="000B6CD2"/>
    <w:rsid w:val="000B7C1E"/>
    <w:rsid w:val="000C2D6D"/>
    <w:rsid w:val="000C4723"/>
    <w:rsid w:val="000C55AD"/>
    <w:rsid w:val="000D3F46"/>
    <w:rsid w:val="000D6B52"/>
    <w:rsid w:val="000E293E"/>
    <w:rsid w:val="00103383"/>
    <w:rsid w:val="00107D62"/>
    <w:rsid w:val="001223EE"/>
    <w:rsid w:val="00124A99"/>
    <w:rsid w:val="00127674"/>
    <w:rsid w:val="00145087"/>
    <w:rsid w:val="00152410"/>
    <w:rsid w:val="00152547"/>
    <w:rsid w:val="00153352"/>
    <w:rsid w:val="00157012"/>
    <w:rsid w:val="00157A82"/>
    <w:rsid w:val="00162CEA"/>
    <w:rsid w:val="00163A76"/>
    <w:rsid w:val="00181DAE"/>
    <w:rsid w:val="0019051C"/>
    <w:rsid w:val="00195051"/>
    <w:rsid w:val="00195EAC"/>
    <w:rsid w:val="001A12D4"/>
    <w:rsid w:val="001B12CF"/>
    <w:rsid w:val="001B5FFC"/>
    <w:rsid w:val="001E7ACA"/>
    <w:rsid w:val="001F11F5"/>
    <w:rsid w:val="001F1F36"/>
    <w:rsid w:val="001F3FE7"/>
    <w:rsid w:val="001F64A5"/>
    <w:rsid w:val="001F7048"/>
    <w:rsid w:val="00202945"/>
    <w:rsid w:val="002031A7"/>
    <w:rsid w:val="00203638"/>
    <w:rsid w:val="00203CF2"/>
    <w:rsid w:val="00203E44"/>
    <w:rsid w:val="00204F70"/>
    <w:rsid w:val="00210996"/>
    <w:rsid w:val="00210C36"/>
    <w:rsid w:val="0021314F"/>
    <w:rsid w:val="00217BA3"/>
    <w:rsid w:val="00220C15"/>
    <w:rsid w:val="00225589"/>
    <w:rsid w:val="002268E7"/>
    <w:rsid w:val="00226E8C"/>
    <w:rsid w:val="002301ED"/>
    <w:rsid w:val="002307AC"/>
    <w:rsid w:val="0023270A"/>
    <w:rsid w:val="00232F4E"/>
    <w:rsid w:val="00234B04"/>
    <w:rsid w:val="00237FDD"/>
    <w:rsid w:val="00244D59"/>
    <w:rsid w:val="00250945"/>
    <w:rsid w:val="00257533"/>
    <w:rsid w:val="00257C17"/>
    <w:rsid w:val="0027132D"/>
    <w:rsid w:val="00294705"/>
    <w:rsid w:val="00296B74"/>
    <w:rsid w:val="002977F9"/>
    <w:rsid w:val="002A05DD"/>
    <w:rsid w:val="002A4088"/>
    <w:rsid w:val="002B17AA"/>
    <w:rsid w:val="002C678A"/>
    <w:rsid w:val="002E4AE4"/>
    <w:rsid w:val="002E6E52"/>
    <w:rsid w:val="002F0197"/>
    <w:rsid w:val="002F6023"/>
    <w:rsid w:val="002F68C7"/>
    <w:rsid w:val="00300704"/>
    <w:rsid w:val="003037CD"/>
    <w:rsid w:val="003134CF"/>
    <w:rsid w:val="003136C1"/>
    <w:rsid w:val="00314AE2"/>
    <w:rsid w:val="00324FEE"/>
    <w:rsid w:val="0032675D"/>
    <w:rsid w:val="0033255A"/>
    <w:rsid w:val="003439A2"/>
    <w:rsid w:val="0034468F"/>
    <w:rsid w:val="00347425"/>
    <w:rsid w:val="003514A0"/>
    <w:rsid w:val="00354256"/>
    <w:rsid w:val="003620C6"/>
    <w:rsid w:val="003701E5"/>
    <w:rsid w:val="00380611"/>
    <w:rsid w:val="00381F51"/>
    <w:rsid w:val="003849AC"/>
    <w:rsid w:val="00394EDC"/>
    <w:rsid w:val="00395EDB"/>
    <w:rsid w:val="003A0534"/>
    <w:rsid w:val="003A26A1"/>
    <w:rsid w:val="003A583B"/>
    <w:rsid w:val="003A727A"/>
    <w:rsid w:val="003B4EF1"/>
    <w:rsid w:val="003B6A80"/>
    <w:rsid w:val="003C4D94"/>
    <w:rsid w:val="003D77A9"/>
    <w:rsid w:val="003E0405"/>
    <w:rsid w:val="003E17A6"/>
    <w:rsid w:val="003E6EB0"/>
    <w:rsid w:val="003E702E"/>
    <w:rsid w:val="003E704B"/>
    <w:rsid w:val="0040177A"/>
    <w:rsid w:val="004035AF"/>
    <w:rsid w:val="00407E2C"/>
    <w:rsid w:val="00410D4A"/>
    <w:rsid w:val="0042201A"/>
    <w:rsid w:val="004316F0"/>
    <w:rsid w:val="0043199E"/>
    <w:rsid w:val="004365FA"/>
    <w:rsid w:val="00444478"/>
    <w:rsid w:val="004469A6"/>
    <w:rsid w:val="00456146"/>
    <w:rsid w:val="00457F03"/>
    <w:rsid w:val="004647F9"/>
    <w:rsid w:val="00472E54"/>
    <w:rsid w:val="00473307"/>
    <w:rsid w:val="00481043"/>
    <w:rsid w:val="004838A0"/>
    <w:rsid w:val="00490763"/>
    <w:rsid w:val="004949C2"/>
    <w:rsid w:val="004A0C20"/>
    <w:rsid w:val="004A4D26"/>
    <w:rsid w:val="004A4DC4"/>
    <w:rsid w:val="004A7F2F"/>
    <w:rsid w:val="004B02F4"/>
    <w:rsid w:val="004B3167"/>
    <w:rsid w:val="004B5205"/>
    <w:rsid w:val="004B6697"/>
    <w:rsid w:val="004C7B8A"/>
    <w:rsid w:val="004D03BB"/>
    <w:rsid w:val="004D5332"/>
    <w:rsid w:val="004D7042"/>
    <w:rsid w:val="004D72F1"/>
    <w:rsid w:val="004D78BD"/>
    <w:rsid w:val="004E64BF"/>
    <w:rsid w:val="004E6FF1"/>
    <w:rsid w:val="004F0584"/>
    <w:rsid w:val="004F1CF5"/>
    <w:rsid w:val="004F4BBD"/>
    <w:rsid w:val="004F6445"/>
    <w:rsid w:val="00500A50"/>
    <w:rsid w:val="005224B5"/>
    <w:rsid w:val="00535024"/>
    <w:rsid w:val="00541075"/>
    <w:rsid w:val="00545437"/>
    <w:rsid w:val="00547404"/>
    <w:rsid w:val="00547894"/>
    <w:rsid w:val="00554B4A"/>
    <w:rsid w:val="00564EDB"/>
    <w:rsid w:val="00565973"/>
    <w:rsid w:val="0056671F"/>
    <w:rsid w:val="005669AD"/>
    <w:rsid w:val="00572570"/>
    <w:rsid w:val="00575815"/>
    <w:rsid w:val="00575E32"/>
    <w:rsid w:val="00576A83"/>
    <w:rsid w:val="00585B0F"/>
    <w:rsid w:val="005862AC"/>
    <w:rsid w:val="005A2587"/>
    <w:rsid w:val="005A3E1D"/>
    <w:rsid w:val="005A6CEC"/>
    <w:rsid w:val="005B6843"/>
    <w:rsid w:val="005B7B34"/>
    <w:rsid w:val="005C0C81"/>
    <w:rsid w:val="005C5399"/>
    <w:rsid w:val="005F0121"/>
    <w:rsid w:val="005F0E09"/>
    <w:rsid w:val="005F20AA"/>
    <w:rsid w:val="005F3045"/>
    <w:rsid w:val="00601B9F"/>
    <w:rsid w:val="00601BB7"/>
    <w:rsid w:val="00615937"/>
    <w:rsid w:val="006335B0"/>
    <w:rsid w:val="0063370B"/>
    <w:rsid w:val="00634239"/>
    <w:rsid w:val="006377D9"/>
    <w:rsid w:val="006450D9"/>
    <w:rsid w:val="00647BD9"/>
    <w:rsid w:val="006528E4"/>
    <w:rsid w:val="00655879"/>
    <w:rsid w:val="00661710"/>
    <w:rsid w:val="006642E4"/>
    <w:rsid w:val="00667C9A"/>
    <w:rsid w:val="00685681"/>
    <w:rsid w:val="00687684"/>
    <w:rsid w:val="006928F8"/>
    <w:rsid w:val="006A48CF"/>
    <w:rsid w:val="006B42D6"/>
    <w:rsid w:val="006C13C3"/>
    <w:rsid w:val="006C557F"/>
    <w:rsid w:val="006D54DE"/>
    <w:rsid w:val="006E2FB5"/>
    <w:rsid w:val="006E459B"/>
    <w:rsid w:val="006E6C31"/>
    <w:rsid w:val="006E750A"/>
    <w:rsid w:val="006F133D"/>
    <w:rsid w:val="006F329D"/>
    <w:rsid w:val="006F5821"/>
    <w:rsid w:val="006F5B8D"/>
    <w:rsid w:val="00701BA8"/>
    <w:rsid w:val="00706109"/>
    <w:rsid w:val="00706F4A"/>
    <w:rsid w:val="007122DB"/>
    <w:rsid w:val="00712863"/>
    <w:rsid w:val="00716C04"/>
    <w:rsid w:val="00717D1F"/>
    <w:rsid w:val="0072012F"/>
    <w:rsid w:val="00721F3E"/>
    <w:rsid w:val="007338FB"/>
    <w:rsid w:val="00733950"/>
    <w:rsid w:val="007405F5"/>
    <w:rsid w:val="00747657"/>
    <w:rsid w:val="00747CB2"/>
    <w:rsid w:val="007522FF"/>
    <w:rsid w:val="007741E9"/>
    <w:rsid w:val="00776AE4"/>
    <w:rsid w:val="0078389E"/>
    <w:rsid w:val="0079131E"/>
    <w:rsid w:val="00793395"/>
    <w:rsid w:val="007A0855"/>
    <w:rsid w:val="007A10A4"/>
    <w:rsid w:val="007A38E7"/>
    <w:rsid w:val="007A439A"/>
    <w:rsid w:val="007A6137"/>
    <w:rsid w:val="007A7AD6"/>
    <w:rsid w:val="007B01E8"/>
    <w:rsid w:val="007B19C1"/>
    <w:rsid w:val="007B4F27"/>
    <w:rsid w:val="007B554E"/>
    <w:rsid w:val="007B64F2"/>
    <w:rsid w:val="007B6780"/>
    <w:rsid w:val="007C2187"/>
    <w:rsid w:val="007C5398"/>
    <w:rsid w:val="007C62EA"/>
    <w:rsid w:val="007D2893"/>
    <w:rsid w:val="007E25E4"/>
    <w:rsid w:val="007E4B20"/>
    <w:rsid w:val="007E65F8"/>
    <w:rsid w:val="007E6725"/>
    <w:rsid w:val="007F3A86"/>
    <w:rsid w:val="007F75C8"/>
    <w:rsid w:val="00803382"/>
    <w:rsid w:val="00804D7D"/>
    <w:rsid w:val="00804F64"/>
    <w:rsid w:val="00815E88"/>
    <w:rsid w:val="008222D1"/>
    <w:rsid w:val="00826353"/>
    <w:rsid w:val="00826B0B"/>
    <w:rsid w:val="0082752F"/>
    <w:rsid w:val="008278D7"/>
    <w:rsid w:val="00827BC5"/>
    <w:rsid w:val="00831167"/>
    <w:rsid w:val="00831943"/>
    <w:rsid w:val="00833E6E"/>
    <w:rsid w:val="00835BFF"/>
    <w:rsid w:val="0084762D"/>
    <w:rsid w:val="008550E8"/>
    <w:rsid w:val="00863B8F"/>
    <w:rsid w:val="00863DFC"/>
    <w:rsid w:val="00864FE5"/>
    <w:rsid w:val="00870AC9"/>
    <w:rsid w:val="0087292C"/>
    <w:rsid w:val="008744A0"/>
    <w:rsid w:val="00874B90"/>
    <w:rsid w:val="00881C27"/>
    <w:rsid w:val="0088455F"/>
    <w:rsid w:val="008908F5"/>
    <w:rsid w:val="008A4BE9"/>
    <w:rsid w:val="008B11FD"/>
    <w:rsid w:val="008B1415"/>
    <w:rsid w:val="008B1CA5"/>
    <w:rsid w:val="008C3CBA"/>
    <w:rsid w:val="008D0993"/>
    <w:rsid w:val="008D18D8"/>
    <w:rsid w:val="008D6DBD"/>
    <w:rsid w:val="008E3E36"/>
    <w:rsid w:val="008E47B5"/>
    <w:rsid w:val="008F1571"/>
    <w:rsid w:val="008F6743"/>
    <w:rsid w:val="00901990"/>
    <w:rsid w:val="00912B17"/>
    <w:rsid w:val="0092712A"/>
    <w:rsid w:val="009336F9"/>
    <w:rsid w:val="00942972"/>
    <w:rsid w:val="00942C2F"/>
    <w:rsid w:val="00942FE9"/>
    <w:rsid w:val="00946D31"/>
    <w:rsid w:val="00947509"/>
    <w:rsid w:val="00951D3B"/>
    <w:rsid w:val="00953D53"/>
    <w:rsid w:val="00956FA1"/>
    <w:rsid w:val="00963061"/>
    <w:rsid w:val="00963707"/>
    <w:rsid w:val="00970D40"/>
    <w:rsid w:val="00972F59"/>
    <w:rsid w:val="00980391"/>
    <w:rsid w:val="00983872"/>
    <w:rsid w:val="009901D9"/>
    <w:rsid w:val="009958D7"/>
    <w:rsid w:val="009A2E1B"/>
    <w:rsid w:val="009A54D0"/>
    <w:rsid w:val="009B01D8"/>
    <w:rsid w:val="009B0C16"/>
    <w:rsid w:val="009B0CD0"/>
    <w:rsid w:val="009B68E0"/>
    <w:rsid w:val="009D613F"/>
    <w:rsid w:val="009E313C"/>
    <w:rsid w:val="009E597F"/>
    <w:rsid w:val="009E716E"/>
    <w:rsid w:val="009F1486"/>
    <w:rsid w:val="009F56A4"/>
    <w:rsid w:val="00A002F5"/>
    <w:rsid w:val="00A02814"/>
    <w:rsid w:val="00A0740A"/>
    <w:rsid w:val="00A10762"/>
    <w:rsid w:val="00A11AB0"/>
    <w:rsid w:val="00A161B2"/>
    <w:rsid w:val="00A308F2"/>
    <w:rsid w:val="00A3176F"/>
    <w:rsid w:val="00A42763"/>
    <w:rsid w:val="00A43174"/>
    <w:rsid w:val="00A50BA0"/>
    <w:rsid w:val="00A522D6"/>
    <w:rsid w:val="00A57FE5"/>
    <w:rsid w:val="00A62506"/>
    <w:rsid w:val="00A62D10"/>
    <w:rsid w:val="00A76379"/>
    <w:rsid w:val="00A811AE"/>
    <w:rsid w:val="00AA0B4A"/>
    <w:rsid w:val="00AA7D4D"/>
    <w:rsid w:val="00AB0CF4"/>
    <w:rsid w:val="00AB230A"/>
    <w:rsid w:val="00AB5B65"/>
    <w:rsid w:val="00AB6A77"/>
    <w:rsid w:val="00AC0EFF"/>
    <w:rsid w:val="00AC1985"/>
    <w:rsid w:val="00AD1720"/>
    <w:rsid w:val="00AD2A3A"/>
    <w:rsid w:val="00AD7008"/>
    <w:rsid w:val="00AE0BC0"/>
    <w:rsid w:val="00AE5075"/>
    <w:rsid w:val="00AF1469"/>
    <w:rsid w:val="00AF2235"/>
    <w:rsid w:val="00AF42C2"/>
    <w:rsid w:val="00B06488"/>
    <w:rsid w:val="00B212B9"/>
    <w:rsid w:val="00B23C01"/>
    <w:rsid w:val="00B26A8F"/>
    <w:rsid w:val="00B27A90"/>
    <w:rsid w:val="00B3316A"/>
    <w:rsid w:val="00B41CC3"/>
    <w:rsid w:val="00B46BDA"/>
    <w:rsid w:val="00B55951"/>
    <w:rsid w:val="00B56452"/>
    <w:rsid w:val="00B63ED7"/>
    <w:rsid w:val="00B7012D"/>
    <w:rsid w:val="00B73612"/>
    <w:rsid w:val="00B75104"/>
    <w:rsid w:val="00B77965"/>
    <w:rsid w:val="00B819DF"/>
    <w:rsid w:val="00B81E51"/>
    <w:rsid w:val="00B82D55"/>
    <w:rsid w:val="00B901C4"/>
    <w:rsid w:val="00BA04D1"/>
    <w:rsid w:val="00BA2196"/>
    <w:rsid w:val="00BA3159"/>
    <w:rsid w:val="00BA3463"/>
    <w:rsid w:val="00BB6D50"/>
    <w:rsid w:val="00BC2D76"/>
    <w:rsid w:val="00BC41FC"/>
    <w:rsid w:val="00BC4542"/>
    <w:rsid w:val="00BE172B"/>
    <w:rsid w:val="00BE4049"/>
    <w:rsid w:val="00BE49D8"/>
    <w:rsid w:val="00BF5E25"/>
    <w:rsid w:val="00C06B81"/>
    <w:rsid w:val="00C0726F"/>
    <w:rsid w:val="00C07F7E"/>
    <w:rsid w:val="00C10A5A"/>
    <w:rsid w:val="00C17FF1"/>
    <w:rsid w:val="00C202E3"/>
    <w:rsid w:val="00C23026"/>
    <w:rsid w:val="00C24023"/>
    <w:rsid w:val="00C24F50"/>
    <w:rsid w:val="00C32CE6"/>
    <w:rsid w:val="00C35D65"/>
    <w:rsid w:val="00C42D7B"/>
    <w:rsid w:val="00C50308"/>
    <w:rsid w:val="00C50545"/>
    <w:rsid w:val="00C536F1"/>
    <w:rsid w:val="00C64216"/>
    <w:rsid w:val="00C733E1"/>
    <w:rsid w:val="00C80857"/>
    <w:rsid w:val="00C867A2"/>
    <w:rsid w:val="00C96D31"/>
    <w:rsid w:val="00C97DE3"/>
    <w:rsid w:val="00CA1C1F"/>
    <w:rsid w:val="00CA1D73"/>
    <w:rsid w:val="00CA6244"/>
    <w:rsid w:val="00CB0C64"/>
    <w:rsid w:val="00CB3069"/>
    <w:rsid w:val="00CC1451"/>
    <w:rsid w:val="00CC4ED2"/>
    <w:rsid w:val="00CD1334"/>
    <w:rsid w:val="00CD47EB"/>
    <w:rsid w:val="00CE53DC"/>
    <w:rsid w:val="00CE53DF"/>
    <w:rsid w:val="00CE6A41"/>
    <w:rsid w:val="00CF6715"/>
    <w:rsid w:val="00D02A4C"/>
    <w:rsid w:val="00D06852"/>
    <w:rsid w:val="00D06A25"/>
    <w:rsid w:val="00D075AA"/>
    <w:rsid w:val="00D11408"/>
    <w:rsid w:val="00D12EF9"/>
    <w:rsid w:val="00D13B63"/>
    <w:rsid w:val="00D13D04"/>
    <w:rsid w:val="00D17CCA"/>
    <w:rsid w:val="00D20D60"/>
    <w:rsid w:val="00D246F0"/>
    <w:rsid w:val="00D2565E"/>
    <w:rsid w:val="00D3227A"/>
    <w:rsid w:val="00D36D8A"/>
    <w:rsid w:val="00D4028A"/>
    <w:rsid w:val="00D43382"/>
    <w:rsid w:val="00D44F10"/>
    <w:rsid w:val="00D50F16"/>
    <w:rsid w:val="00D52B38"/>
    <w:rsid w:val="00D609AF"/>
    <w:rsid w:val="00D61410"/>
    <w:rsid w:val="00D62689"/>
    <w:rsid w:val="00D62AFC"/>
    <w:rsid w:val="00D760F2"/>
    <w:rsid w:val="00D76B02"/>
    <w:rsid w:val="00D81791"/>
    <w:rsid w:val="00D8337B"/>
    <w:rsid w:val="00DA5441"/>
    <w:rsid w:val="00DA5764"/>
    <w:rsid w:val="00DB1A29"/>
    <w:rsid w:val="00DB2B73"/>
    <w:rsid w:val="00DC0F6F"/>
    <w:rsid w:val="00DC32EB"/>
    <w:rsid w:val="00DD1AE8"/>
    <w:rsid w:val="00DE66BD"/>
    <w:rsid w:val="00DF5813"/>
    <w:rsid w:val="00E0377D"/>
    <w:rsid w:val="00E167BF"/>
    <w:rsid w:val="00E17050"/>
    <w:rsid w:val="00E24134"/>
    <w:rsid w:val="00E2620F"/>
    <w:rsid w:val="00E401CC"/>
    <w:rsid w:val="00E42025"/>
    <w:rsid w:val="00E420F4"/>
    <w:rsid w:val="00E505CC"/>
    <w:rsid w:val="00E522B9"/>
    <w:rsid w:val="00E569E9"/>
    <w:rsid w:val="00E575F9"/>
    <w:rsid w:val="00E612C7"/>
    <w:rsid w:val="00E665CD"/>
    <w:rsid w:val="00E70CDE"/>
    <w:rsid w:val="00E74FA0"/>
    <w:rsid w:val="00E76102"/>
    <w:rsid w:val="00E80C19"/>
    <w:rsid w:val="00E8432E"/>
    <w:rsid w:val="00E96782"/>
    <w:rsid w:val="00EA5741"/>
    <w:rsid w:val="00EB0F05"/>
    <w:rsid w:val="00EB27FA"/>
    <w:rsid w:val="00EB66A9"/>
    <w:rsid w:val="00EB6BE1"/>
    <w:rsid w:val="00EC58D9"/>
    <w:rsid w:val="00EC78E9"/>
    <w:rsid w:val="00ED718D"/>
    <w:rsid w:val="00EE0842"/>
    <w:rsid w:val="00EE738D"/>
    <w:rsid w:val="00EF5BEB"/>
    <w:rsid w:val="00F06291"/>
    <w:rsid w:val="00F0770A"/>
    <w:rsid w:val="00F108F4"/>
    <w:rsid w:val="00F113F1"/>
    <w:rsid w:val="00F12B2A"/>
    <w:rsid w:val="00F143B4"/>
    <w:rsid w:val="00F17629"/>
    <w:rsid w:val="00F257AB"/>
    <w:rsid w:val="00F327C1"/>
    <w:rsid w:val="00F34FA2"/>
    <w:rsid w:val="00F469D4"/>
    <w:rsid w:val="00F47ECE"/>
    <w:rsid w:val="00F51AA9"/>
    <w:rsid w:val="00F571BB"/>
    <w:rsid w:val="00F607E5"/>
    <w:rsid w:val="00F656E1"/>
    <w:rsid w:val="00F70E04"/>
    <w:rsid w:val="00F779F2"/>
    <w:rsid w:val="00F82A85"/>
    <w:rsid w:val="00F85395"/>
    <w:rsid w:val="00FA1CE7"/>
    <w:rsid w:val="00FA57F2"/>
    <w:rsid w:val="00FC1AE9"/>
    <w:rsid w:val="00FC239F"/>
    <w:rsid w:val="00FC252D"/>
    <w:rsid w:val="00FC36EF"/>
    <w:rsid w:val="00FD6EB9"/>
    <w:rsid w:val="00FE5E45"/>
    <w:rsid w:val="00FE68DB"/>
    <w:rsid w:val="00FF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6AC9"/>
  <w15:docId w15:val="{C1622A5A-8A60-4E4C-AEF9-703A09F5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76F"/>
    <w:pPr>
      <w:ind w:left="720"/>
      <w:contextualSpacing/>
    </w:pPr>
  </w:style>
  <w:style w:type="paragraph" w:styleId="a4">
    <w:name w:val="Balloon Text"/>
    <w:basedOn w:val="a"/>
    <w:link w:val="a5"/>
    <w:uiPriority w:val="99"/>
    <w:semiHidden/>
    <w:unhideWhenUsed/>
    <w:rsid w:val="00C32C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2CE6"/>
    <w:rPr>
      <w:rFonts w:ascii="Segoe UI" w:hAnsi="Segoe UI" w:cs="Segoe UI"/>
      <w:sz w:val="18"/>
      <w:szCs w:val="18"/>
    </w:rPr>
  </w:style>
  <w:style w:type="character" w:customStyle="1" w:styleId="docdata">
    <w:name w:val="docdata"/>
    <w:aliases w:val="docy,v5,1989,baiaagaaboqcaaadbgqaaauubaaaaaaaaaaaaaaaaaaaaaaaaaaaaaaaaaaaaaaaaaaaaaaaaaaaaaaaaaaaaaaaaaaaaaaaaaaaaaaaaaaaaaaaaaaaaaaaaaaaaaaaaaaaaaaaaaaaaaaaaaaaaaaaaaaaaaaaaaaaaaaaaaaaaaaaaaaaaaaaaaaaaaaaaaaaaaaaaaaaaaaaaaaaaaaaaaaaaaaaaaaaaaaa"/>
    <w:basedOn w:val="a0"/>
    <w:rsid w:val="00DB2B73"/>
  </w:style>
  <w:style w:type="character" w:customStyle="1" w:styleId="2">
    <w:name w:val="Основной текст (2)_"/>
    <w:basedOn w:val="a0"/>
    <w:link w:val="20"/>
    <w:rsid w:val="00F82A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82A85"/>
    <w:pPr>
      <w:widowControl w:val="0"/>
      <w:shd w:val="clear" w:color="auto" w:fill="FFFFFF"/>
      <w:spacing w:before="240" w:after="0" w:line="320" w:lineRule="exact"/>
      <w:jc w:val="both"/>
    </w:pPr>
    <w:rPr>
      <w:rFonts w:ascii="Times New Roman" w:eastAsia="Times New Roman" w:hAnsi="Times New Roman" w:cs="Times New Roman"/>
      <w:sz w:val="28"/>
      <w:szCs w:val="28"/>
    </w:rPr>
  </w:style>
  <w:style w:type="character" w:customStyle="1" w:styleId="z-label">
    <w:name w:val="z-label"/>
    <w:basedOn w:val="a0"/>
    <w:rsid w:val="00D075AA"/>
  </w:style>
  <w:style w:type="paragraph" w:styleId="a6">
    <w:name w:val="header"/>
    <w:basedOn w:val="a"/>
    <w:link w:val="a7"/>
    <w:uiPriority w:val="99"/>
    <w:unhideWhenUsed/>
    <w:rsid w:val="008222D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222D1"/>
  </w:style>
  <w:style w:type="paragraph" w:styleId="a8">
    <w:name w:val="footer"/>
    <w:basedOn w:val="a"/>
    <w:link w:val="a9"/>
    <w:uiPriority w:val="99"/>
    <w:unhideWhenUsed/>
    <w:rsid w:val="008222D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222D1"/>
  </w:style>
  <w:style w:type="table" w:customStyle="1" w:styleId="TableNormal">
    <w:name w:val="Table Normal"/>
    <w:rsid w:val="002A4088"/>
    <w:rPr>
      <w:rFonts w:ascii="Calibri" w:eastAsia="Calibri" w:hAnsi="Calibri" w:cs="Calibri"/>
      <w:lang w:val="uk-UA" w:eastAsia="uk-UA"/>
    </w:rPr>
    <w:tblPr>
      <w:tblCellMar>
        <w:top w:w="0" w:type="dxa"/>
        <w:left w:w="0" w:type="dxa"/>
        <w:bottom w:w="0" w:type="dxa"/>
        <w:right w:w="0" w:type="dxa"/>
      </w:tblCellMar>
    </w:tblPr>
  </w:style>
  <w:style w:type="paragraph" w:styleId="aa">
    <w:name w:val="Normal (Web)"/>
    <w:basedOn w:val="a"/>
    <w:uiPriority w:val="99"/>
    <w:unhideWhenUsed/>
    <w:rsid w:val="004B0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rsid w:val="00667C9A"/>
    <w:rPr>
      <w:color w:val="0000FF"/>
      <w:u w:val="single"/>
    </w:rPr>
  </w:style>
  <w:style w:type="paragraph" w:customStyle="1" w:styleId="16358">
    <w:name w:val="16358"/>
    <w:aliases w:val="baiaagaaboqcaaadwz0aaaxrpqaaaaaaaaaaaaaaaaaaaaaaaaaaaaaaaaaaaaaaaaaaaaaaaaaaaaaaaaaaaaaaaaaaaaaaaaaaaaaaaaaaaaaaaaaaaaaaaaaaaaaaaaaaaaaaaaaaaaaaaaaaaaaaaaaaaaaaaaaaaaaaaaaaaaaaaaaaaaaaaaaaaaaaaaaaaaaaaaaaaaaaaaaaaaaaaaaaaaaaaaaaaaa"/>
    <w:basedOn w:val="a"/>
    <w:rsid w:val="00667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next w:val="a"/>
    <w:link w:val="ad"/>
    <w:uiPriority w:val="11"/>
    <w:qFormat/>
    <w:rsid w:val="00E0377D"/>
    <w:pPr>
      <w:numPr>
        <w:ilvl w:val="1"/>
      </w:numPr>
    </w:pPr>
    <w:rPr>
      <w:rFonts w:eastAsiaTheme="majorEastAsia" w:cstheme="majorBidi"/>
      <w:color w:val="595959" w:themeColor="text1" w:themeTint="A6"/>
      <w:spacing w:val="15"/>
      <w:kern w:val="2"/>
      <w:sz w:val="28"/>
      <w:szCs w:val="28"/>
      <w:lang w:val="uk-UA"/>
      <w14:ligatures w14:val="standardContextual"/>
    </w:rPr>
  </w:style>
  <w:style w:type="character" w:customStyle="1" w:styleId="ad">
    <w:name w:val="Подзаголовок Знак"/>
    <w:basedOn w:val="a0"/>
    <w:link w:val="ac"/>
    <w:uiPriority w:val="11"/>
    <w:rsid w:val="00E0377D"/>
    <w:rPr>
      <w:rFonts w:eastAsiaTheme="majorEastAsia" w:cstheme="majorBidi"/>
      <w:color w:val="595959" w:themeColor="text1" w:themeTint="A6"/>
      <w:spacing w:val="15"/>
      <w:kern w:val="2"/>
      <w:sz w:val="28"/>
      <w:szCs w:val="28"/>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802494">
      <w:bodyDiv w:val="1"/>
      <w:marLeft w:val="0"/>
      <w:marRight w:val="0"/>
      <w:marTop w:val="0"/>
      <w:marBottom w:val="0"/>
      <w:divBdr>
        <w:top w:val="none" w:sz="0" w:space="0" w:color="auto"/>
        <w:left w:val="none" w:sz="0" w:space="0" w:color="auto"/>
        <w:bottom w:val="none" w:sz="0" w:space="0" w:color="auto"/>
        <w:right w:val="none" w:sz="0" w:space="0" w:color="auto"/>
      </w:divBdr>
    </w:div>
    <w:div w:id="20407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EC05-263C-40AE-B5A2-620F5E2B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1896</Words>
  <Characters>1082</Characters>
  <Application>Microsoft Office Word</Application>
  <DocSecurity>0</DocSecurity>
  <Lines>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Учетная запись Майкрософт</cp:lastModifiedBy>
  <cp:revision>3</cp:revision>
  <cp:lastPrinted>2023-10-16T12:30:00Z</cp:lastPrinted>
  <dcterms:created xsi:type="dcterms:W3CDTF">2025-05-05T09:20:00Z</dcterms:created>
  <dcterms:modified xsi:type="dcterms:W3CDTF">2025-05-20T13:37:00Z</dcterms:modified>
</cp:coreProperties>
</file>