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CA8C4" w14:textId="77777777" w:rsidR="005B1852" w:rsidRPr="00D84280" w:rsidRDefault="005B1852" w:rsidP="00773AB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  <w:lang w:val="uk-UA"/>
        </w:rPr>
      </w:pPr>
    </w:p>
    <w:p w14:paraId="52434DA1" w14:textId="77777777" w:rsidR="00D2581D" w:rsidRPr="00D84280" w:rsidRDefault="00D2581D" w:rsidP="00773AB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D84280">
        <w:rPr>
          <w:b/>
          <w:bCs/>
          <w:sz w:val="28"/>
          <w:szCs w:val="28"/>
          <w:lang w:val="uk-UA"/>
        </w:rPr>
        <w:t>ПОЯСНЮВАЛЬНА ЗАПИСКА</w:t>
      </w:r>
    </w:p>
    <w:p w14:paraId="7B05FEF0" w14:textId="18227AAA" w:rsidR="00D2581D" w:rsidRPr="00D84280" w:rsidRDefault="00D2581D" w:rsidP="00773AB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D84280">
        <w:rPr>
          <w:b/>
          <w:bCs/>
          <w:sz w:val="28"/>
          <w:szCs w:val="28"/>
          <w:lang w:val="uk-UA"/>
        </w:rPr>
        <w:t xml:space="preserve">ДО КРИТЕРІЇВ ОЦІНЮВАННЯ </w:t>
      </w:r>
      <w:r w:rsidR="003E0F6B">
        <w:rPr>
          <w:b/>
          <w:bCs/>
          <w:sz w:val="28"/>
          <w:szCs w:val="28"/>
          <w:lang w:val="uk-UA"/>
        </w:rPr>
        <w:t xml:space="preserve"> ТА УМОВ УЧАСТІ </w:t>
      </w:r>
      <w:r w:rsidRPr="00D84280">
        <w:rPr>
          <w:b/>
          <w:bCs/>
          <w:sz w:val="28"/>
          <w:szCs w:val="28"/>
          <w:lang w:val="uk-UA"/>
        </w:rPr>
        <w:t>НОМІНАНТІВ</w:t>
      </w:r>
    </w:p>
    <w:p w14:paraId="30123B25" w14:textId="77777777" w:rsidR="003246C6" w:rsidRPr="00D84280" w:rsidRDefault="003246C6" w:rsidP="00773AB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84280">
        <w:rPr>
          <w:b/>
          <w:sz w:val="28"/>
          <w:szCs w:val="28"/>
          <w:lang w:val="uk-UA"/>
        </w:rPr>
        <w:t>ВСЕУКРАЇНСЬКОГО РЕЙТИНГУ</w:t>
      </w:r>
    </w:p>
    <w:p w14:paraId="4673BAF4" w14:textId="06E00E9B" w:rsidR="003246C6" w:rsidRDefault="003246C6" w:rsidP="00773AB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84280">
        <w:rPr>
          <w:b/>
          <w:sz w:val="28"/>
          <w:szCs w:val="28"/>
          <w:lang w:val="uk-UA"/>
        </w:rPr>
        <w:t>«СУМЛІННІ ПЛАТНИКИ ПОДАТКІВ</w:t>
      </w:r>
      <w:r w:rsidR="00A253A6" w:rsidRPr="00D84280">
        <w:rPr>
          <w:b/>
          <w:sz w:val="28"/>
          <w:szCs w:val="28"/>
          <w:lang w:val="uk-UA"/>
        </w:rPr>
        <w:t xml:space="preserve"> - 202</w:t>
      </w:r>
      <w:r w:rsidR="00FC1820">
        <w:rPr>
          <w:b/>
          <w:sz w:val="28"/>
          <w:szCs w:val="28"/>
          <w:lang w:val="uk-UA"/>
        </w:rPr>
        <w:t>5</w:t>
      </w:r>
      <w:r w:rsidRPr="00D84280">
        <w:rPr>
          <w:b/>
          <w:sz w:val="28"/>
          <w:szCs w:val="28"/>
          <w:lang w:val="uk-UA"/>
        </w:rPr>
        <w:t>»</w:t>
      </w:r>
    </w:p>
    <w:p w14:paraId="5C9D13AB" w14:textId="77777777" w:rsidR="00F552DB" w:rsidRPr="00D84280" w:rsidRDefault="00F552DB" w:rsidP="00773AB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C11BEB9" w14:textId="4FCEACE7" w:rsidR="004577BB" w:rsidRPr="00D84280" w:rsidRDefault="004577BB" w:rsidP="00773AB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6CBF0C3" w14:textId="717518F9" w:rsidR="004577BB" w:rsidRPr="00D84280" w:rsidRDefault="004577BB" w:rsidP="00F552DB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D84280">
        <w:rPr>
          <w:b/>
          <w:sz w:val="28"/>
          <w:szCs w:val="28"/>
          <w:u w:val="single"/>
          <w:lang w:val="uk-UA"/>
        </w:rPr>
        <w:t xml:space="preserve">КРИТЕРІЇ </w:t>
      </w:r>
      <w:r w:rsidR="004862B4" w:rsidRPr="00D84280">
        <w:rPr>
          <w:b/>
          <w:sz w:val="28"/>
          <w:szCs w:val="28"/>
          <w:u w:val="single"/>
          <w:lang w:val="uk-UA"/>
        </w:rPr>
        <w:t xml:space="preserve"> ОЦІНЮВАННЯ</w:t>
      </w:r>
      <w:r w:rsidR="00BB0895" w:rsidRPr="00D84280">
        <w:rPr>
          <w:b/>
          <w:sz w:val="28"/>
          <w:szCs w:val="28"/>
          <w:u w:val="single"/>
          <w:lang w:val="uk-UA"/>
        </w:rPr>
        <w:t>:</w:t>
      </w:r>
    </w:p>
    <w:p w14:paraId="2DB6A8C3" w14:textId="77777777" w:rsidR="00871331" w:rsidRDefault="00871331" w:rsidP="004577BB">
      <w:pPr>
        <w:autoSpaceDE w:val="0"/>
        <w:autoSpaceDN w:val="0"/>
        <w:adjustRightInd w:val="0"/>
        <w:rPr>
          <w:b/>
          <w:sz w:val="28"/>
          <w:szCs w:val="28"/>
          <w:u w:val="single"/>
          <w:lang w:val="uk-UA"/>
        </w:rPr>
      </w:pPr>
    </w:p>
    <w:p w14:paraId="6D3FCB90" w14:textId="77777777" w:rsidR="00FC1820" w:rsidRPr="00234C85" w:rsidRDefault="00FC1820" w:rsidP="00FC1820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Максимальна оцінка за критеріями  - 100 балів</w:t>
      </w:r>
    </w:p>
    <w:p w14:paraId="44501894" w14:textId="77777777" w:rsidR="00FC1820" w:rsidRDefault="00FC1820" w:rsidP="004577BB">
      <w:pPr>
        <w:autoSpaceDE w:val="0"/>
        <w:autoSpaceDN w:val="0"/>
        <w:adjustRightInd w:val="0"/>
        <w:rPr>
          <w:b/>
          <w:sz w:val="28"/>
          <w:szCs w:val="28"/>
          <w:u w:val="single"/>
          <w:lang w:val="uk-UA"/>
        </w:rPr>
      </w:pPr>
    </w:p>
    <w:p w14:paraId="11086C47" w14:textId="77777777" w:rsidR="00F552DB" w:rsidRPr="00D84280" w:rsidRDefault="00F552DB" w:rsidP="004577BB">
      <w:pPr>
        <w:autoSpaceDE w:val="0"/>
        <w:autoSpaceDN w:val="0"/>
        <w:adjustRightInd w:val="0"/>
        <w:rPr>
          <w:b/>
          <w:sz w:val="28"/>
          <w:szCs w:val="28"/>
          <w:u w:val="single"/>
          <w:lang w:val="uk-UA"/>
        </w:rPr>
      </w:pPr>
    </w:p>
    <w:p w14:paraId="11F5F82F" w14:textId="096DB4A6" w:rsidR="008C2871" w:rsidRPr="00D84280" w:rsidRDefault="00FC1820" w:rsidP="008C2871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C1820">
        <w:rPr>
          <w:b/>
          <w:sz w:val="32"/>
          <w:szCs w:val="32"/>
          <w:lang w:val="uk-UA"/>
        </w:rPr>
        <w:t xml:space="preserve">1. </w:t>
      </w:r>
      <w:r w:rsidRPr="00FC1820">
        <w:rPr>
          <w:b/>
          <w:sz w:val="32"/>
          <w:szCs w:val="32"/>
        </w:rPr>
        <w:t xml:space="preserve">Податкова дисципліна: своєчасність подання податкової звітності та сплати податків, зборів та інших обов'язкових платежів впродовж 2025 року </w:t>
      </w:r>
      <w:bookmarkStart w:id="0" w:name="_Hlk219822398"/>
      <w:bookmarkStart w:id="1" w:name="_Hlk219822179"/>
      <w:r>
        <w:rPr>
          <w:sz w:val="32"/>
          <w:szCs w:val="32"/>
        </w:rPr>
        <w:t>(так/ні)</w:t>
      </w:r>
      <w:bookmarkEnd w:id="0"/>
      <w:r>
        <w:rPr>
          <w:sz w:val="32"/>
          <w:szCs w:val="32"/>
        </w:rPr>
        <w:t xml:space="preserve">. </w:t>
      </w:r>
      <w:bookmarkEnd w:id="1"/>
      <w:r w:rsidRPr="0046453C">
        <w:rPr>
          <w:color w:val="FF0000"/>
          <w:sz w:val="32"/>
          <w:szCs w:val="32"/>
        </w:rPr>
        <w:t xml:space="preserve"> </w:t>
      </w:r>
      <w:r w:rsidR="008C2871" w:rsidRPr="00D84280">
        <w:rPr>
          <w:sz w:val="28"/>
          <w:szCs w:val="28"/>
          <w:lang w:val="uk-UA"/>
        </w:rPr>
        <w:t>За кож</w:t>
      </w:r>
      <w:r w:rsidR="00C3564C">
        <w:rPr>
          <w:sz w:val="28"/>
          <w:szCs w:val="28"/>
          <w:lang w:val="uk-UA"/>
        </w:rPr>
        <w:t xml:space="preserve">не  </w:t>
      </w:r>
      <w:r w:rsidR="008C2871" w:rsidRPr="00D84280">
        <w:rPr>
          <w:sz w:val="28"/>
          <w:szCs w:val="28"/>
          <w:lang w:val="uk-UA"/>
        </w:rPr>
        <w:t>порушення  знімається 2 бали.</w:t>
      </w:r>
    </w:p>
    <w:p w14:paraId="62B531D6" w14:textId="7709BE2D" w:rsidR="008C2871" w:rsidRPr="00D84280" w:rsidRDefault="008C2871" w:rsidP="008C287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D84280">
        <w:rPr>
          <w:i/>
          <w:iCs/>
          <w:sz w:val="28"/>
          <w:szCs w:val="28"/>
          <w:lang w:val="uk-UA"/>
        </w:rPr>
        <w:t>При досягненні від</w:t>
      </w:r>
      <w:r w:rsidRPr="00D84280">
        <w:rPr>
          <w:sz w:val="28"/>
          <w:szCs w:val="28"/>
          <w:lang w:val="uk-UA"/>
        </w:rPr>
        <w:t>’</w:t>
      </w:r>
      <w:r w:rsidRPr="00D84280">
        <w:rPr>
          <w:i/>
          <w:iCs/>
          <w:sz w:val="28"/>
          <w:szCs w:val="28"/>
          <w:lang w:val="uk-UA"/>
        </w:rPr>
        <w:t xml:space="preserve">ємного показника </w:t>
      </w:r>
      <w:r w:rsidR="00B31220" w:rsidRPr="00B31220">
        <w:rPr>
          <w:i/>
          <w:iCs/>
          <w:sz w:val="28"/>
          <w:szCs w:val="28"/>
          <w:lang w:val="uk-UA"/>
        </w:rPr>
        <w:t>є підстава відхилення Заявки  для участі у Всеукраїнському рейтингу.</w:t>
      </w:r>
    </w:p>
    <w:p w14:paraId="30311613" w14:textId="77777777" w:rsidR="00FC1820" w:rsidRDefault="00FC1820" w:rsidP="00FC1820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Максимальна сума балів – 10</w:t>
      </w:r>
      <w:r w:rsidRPr="00D84280">
        <w:rPr>
          <w:sz w:val="28"/>
          <w:szCs w:val="28"/>
          <w:u w:val="single"/>
          <w:lang w:val="uk-UA"/>
        </w:rPr>
        <w:t xml:space="preserve">. </w:t>
      </w:r>
    </w:p>
    <w:p w14:paraId="0F1BAE79" w14:textId="77777777" w:rsidR="008C2871" w:rsidRPr="00E60EDF" w:rsidRDefault="008C2871" w:rsidP="00B03F6F">
      <w:pPr>
        <w:tabs>
          <w:tab w:val="left" w:pos="1194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14:paraId="760EBC50" w14:textId="222E5340" w:rsidR="000239D3" w:rsidRPr="00D84280" w:rsidRDefault="00E60EDF" w:rsidP="000239D3">
      <w:pPr>
        <w:tabs>
          <w:tab w:val="left" w:pos="1194"/>
        </w:tabs>
        <w:spacing w:line="276" w:lineRule="auto"/>
        <w:jc w:val="both"/>
        <w:rPr>
          <w:i/>
          <w:sz w:val="28"/>
          <w:szCs w:val="28"/>
          <w:lang w:val="uk-UA"/>
        </w:rPr>
      </w:pPr>
      <w:r w:rsidRPr="00E60EDF">
        <w:rPr>
          <w:b/>
          <w:sz w:val="32"/>
          <w:szCs w:val="32"/>
          <w:lang w:val="uk-UA"/>
        </w:rPr>
        <w:t xml:space="preserve">2. </w:t>
      </w:r>
      <w:r w:rsidR="00B83709" w:rsidRPr="00E60EDF">
        <w:rPr>
          <w:b/>
          <w:sz w:val="32"/>
          <w:szCs w:val="32"/>
        </w:rPr>
        <w:t>Середньомісячна заробітна плата по підприємству не нижча показника, у відповідній галузі по  регіону в 2025 році</w:t>
      </w:r>
      <w:r w:rsidR="00B83709">
        <w:rPr>
          <w:sz w:val="32"/>
          <w:szCs w:val="32"/>
        </w:rPr>
        <w:t xml:space="preserve"> </w:t>
      </w:r>
      <w:r w:rsidR="00B83709" w:rsidRPr="005711D2">
        <w:rPr>
          <w:sz w:val="32"/>
          <w:szCs w:val="32"/>
        </w:rPr>
        <w:t>(так/ні).</w:t>
      </w:r>
      <w:r w:rsidR="00B83709">
        <w:rPr>
          <w:sz w:val="32"/>
          <w:szCs w:val="32"/>
        </w:rPr>
        <w:t xml:space="preserve"> </w:t>
      </w:r>
      <w:r w:rsidR="000239D3" w:rsidRPr="00D84280">
        <w:rPr>
          <w:i/>
          <w:sz w:val="28"/>
          <w:szCs w:val="28"/>
          <w:lang w:val="uk-UA"/>
        </w:rPr>
        <w:t>Наявність заборгованості з виплати заробі</w:t>
      </w:r>
      <w:r w:rsidR="00464DE6" w:rsidRPr="00D84280">
        <w:rPr>
          <w:i/>
          <w:sz w:val="28"/>
          <w:szCs w:val="28"/>
          <w:lang w:val="uk-UA"/>
        </w:rPr>
        <w:t xml:space="preserve">тної плати станом </w:t>
      </w:r>
      <w:r w:rsidR="00B31220">
        <w:rPr>
          <w:i/>
          <w:sz w:val="28"/>
          <w:szCs w:val="28"/>
          <w:lang w:val="uk-UA"/>
        </w:rPr>
        <w:t xml:space="preserve">                                              </w:t>
      </w:r>
      <w:r w:rsidR="00464DE6" w:rsidRPr="00D84280">
        <w:rPr>
          <w:i/>
          <w:sz w:val="28"/>
          <w:szCs w:val="28"/>
          <w:lang w:val="uk-UA"/>
        </w:rPr>
        <w:t>на 01.01.202</w:t>
      </w:r>
      <w:r>
        <w:rPr>
          <w:i/>
          <w:sz w:val="28"/>
          <w:szCs w:val="28"/>
          <w:lang w:val="uk-UA"/>
        </w:rPr>
        <w:t>6</w:t>
      </w:r>
      <w:r w:rsidR="00B31220">
        <w:rPr>
          <w:i/>
          <w:sz w:val="28"/>
          <w:szCs w:val="28"/>
          <w:lang w:val="uk-UA"/>
        </w:rPr>
        <w:t xml:space="preserve"> </w:t>
      </w:r>
      <w:r w:rsidR="000239D3" w:rsidRPr="00D84280">
        <w:rPr>
          <w:i/>
          <w:sz w:val="28"/>
          <w:szCs w:val="28"/>
          <w:lang w:val="uk-UA"/>
        </w:rPr>
        <w:t xml:space="preserve">року - </w:t>
      </w:r>
      <w:bookmarkStart w:id="2" w:name="_Hlk183437863"/>
      <w:r w:rsidR="000239D3" w:rsidRPr="00D84280">
        <w:rPr>
          <w:i/>
          <w:sz w:val="28"/>
          <w:szCs w:val="28"/>
          <w:lang w:val="uk-UA"/>
        </w:rPr>
        <w:t>є підставою відхилення Заявки  для участі у Всеукраїнському рейтингу.</w:t>
      </w:r>
    </w:p>
    <w:bookmarkEnd w:id="2"/>
    <w:p w14:paraId="52F3F50B" w14:textId="0B18C44C" w:rsidR="00D05266" w:rsidRPr="00D84280" w:rsidRDefault="00D05266" w:rsidP="00D05266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val="uk-UA"/>
        </w:rPr>
      </w:pPr>
      <w:r w:rsidRPr="00D84280">
        <w:rPr>
          <w:sz w:val="28"/>
          <w:szCs w:val="28"/>
          <w:u w:val="single"/>
          <w:lang w:val="uk-UA"/>
        </w:rPr>
        <w:t>Максимальна оцінка - 1</w:t>
      </w:r>
      <w:r w:rsidR="00E60EDF">
        <w:rPr>
          <w:sz w:val="28"/>
          <w:szCs w:val="28"/>
          <w:u w:val="single"/>
          <w:lang w:val="uk-UA"/>
        </w:rPr>
        <w:t>0</w:t>
      </w:r>
      <w:r w:rsidRPr="00D84280">
        <w:rPr>
          <w:sz w:val="28"/>
          <w:szCs w:val="28"/>
          <w:u w:val="single"/>
          <w:lang w:val="uk-UA"/>
        </w:rPr>
        <w:t xml:space="preserve"> балів.</w:t>
      </w:r>
    </w:p>
    <w:p w14:paraId="1F557C4E" w14:textId="04CA9D35" w:rsidR="00D05266" w:rsidRPr="00E60EDF" w:rsidRDefault="00D05266" w:rsidP="00D0526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t>Визначається показник середньомісячної заробітної плати по підприємству</w:t>
      </w:r>
      <w:r w:rsidR="00FB5D6F" w:rsidRPr="00D84280">
        <w:rPr>
          <w:sz w:val="28"/>
          <w:szCs w:val="28"/>
          <w:lang w:val="uk-UA"/>
        </w:rPr>
        <w:t xml:space="preserve"> на одного працівника</w:t>
      </w:r>
      <w:r w:rsidRPr="00D84280">
        <w:rPr>
          <w:sz w:val="28"/>
          <w:szCs w:val="28"/>
          <w:lang w:val="uk-UA"/>
        </w:rPr>
        <w:t>. Даний показник порівнюється з відповідними розмірами мінімальної заробітної плати (МЗП) станом на 01 січн</w:t>
      </w:r>
      <w:r w:rsidR="00E60EDF">
        <w:rPr>
          <w:sz w:val="28"/>
          <w:szCs w:val="28"/>
          <w:lang w:val="uk-UA"/>
        </w:rPr>
        <w:t xml:space="preserve">я 2025 року та становила </w:t>
      </w:r>
      <w:r w:rsidRPr="00D84280">
        <w:rPr>
          <w:sz w:val="28"/>
          <w:szCs w:val="28"/>
          <w:u w:val="single"/>
          <w:lang w:val="uk-UA"/>
        </w:rPr>
        <w:t xml:space="preserve"> </w:t>
      </w:r>
      <w:r w:rsidR="00464DE6" w:rsidRPr="00D84280">
        <w:rPr>
          <w:sz w:val="28"/>
          <w:szCs w:val="28"/>
          <w:u w:val="single"/>
          <w:lang w:val="uk-UA"/>
        </w:rPr>
        <w:t xml:space="preserve">8000 </w:t>
      </w:r>
      <w:r w:rsidRPr="00D84280">
        <w:rPr>
          <w:sz w:val="28"/>
          <w:szCs w:val="28"/>
          <w:u w:val="single"/>
          <w:lang w:val="uk-UA"/>
        </w:rPr>
        <w:t>гривень</w:t>
      </w:r>
      <w:r w:rsidRPr="00D84280">
        <w:rPr>
          <w:sz w:val="28"/>
          <w:szCs w:val="28"/>
          <w:lang w:val="uk-UA"/>
        </w:rPr>
        <w:t>.</w:t>
      </w:r>
    </w:p>
    <w:p w14:paraId="6BFDA03D" w14:textId="77777777" w:rsidR="00E60EDF" w:rsidRDefault="00E60EDF" w:rsidP="00D0526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D8E72F6" w14:textId="77777777" w:rsidR="00D05266" w:rsidRPr="00D84280" w:rsidRDefault="00D05266" w:rsidP="00D0526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t>Для даного критерію застосовується така шкала:</w:t>
      </w:r>
    </w:p>
    <w:p w14:paraId="56F44698" w14:textId="7FC48BF7" w:rsidR="00D05266" w:rsidRPr="00D84280" w:rsidRDefault="00D05266" w:rsidP="00D0526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t>3 бали – заробітна плата від 1</w:t>
      </w:r>
      <w:r w:rsidRPr="00D84280">
        <w:rPr>
          <w:color w:val="FF0000"/>
          <w:sz w:val="28"/>
          <w:szCs w:val="28"/>
          <w:lang w:val="uk-UA"/>
        </w:rPr>
        <w:t xml:space="preserve"> </w:t>
      </w:r>
      <w:r w:rsidRPr="00D84280">
        <w:rPr>
          <w:sz w:val="28"/>
          <w:szCs w:val="28"/>
          <w:lang w:val="uk-UA"/>
        </w:rPr>
        <w:t xml:space="preserve">до 3 МЗП (від </w:t>
      </w:r>
      <w:r w:rsidR="00464DE6" w:rsidRPr="00D84280">
        <w:rPr>
          <w:sz w:val="28"/>
          <w:szCs w:val="28"/>
          <w:lang w:val="uk-UA"/>
        </w:rPr>
        <w:t>8000</w:t>
      </w:r>
      <w:r w:rsidRPr="00D84280">
        <w:rPr>
          <w:sz w:val="28"/>
          <w:szCs w:val="28"/>
          <w:lang w:val="uk-UA"/>
        </w:rPr>
        <w:t xml:space="preserve"> грн. до </w:t>
      </w:r>
      <w:r w:rsidR="00464DE6" w:rsidRPr="00D84280">
        <w:rPr>
          <w:sz w:val="28"/>
          <w:szCs w:val="28"/>
          <w:lang w:val="uk-UA"/>
        </w:rPr>
        <w:t>24000</w:t>
      </w:r>
      <w:r w:rsidRPr="00D84280">
        <w:rPr>
          <w:sz w:val="28"/>
          <w:szCs w:val="28"/>
          <w:lang w:val="uk-UA"/>
        </w:rPr>
        <w:t xml:space="preserve"> грн.); </w:t>
      </w:r>
    </w:p>
    <w:p w14:paraId="7445132D" w14:textId="7FB54F2B" w:rsidR="00D05266" w:rsidRPr="00D84280" w:rsidRDefault="00D05266" w:rsidP="00D0526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t xml:space="preserve">6 балів – заробітна плата від 3 до 5 МЗП (від </w:t>
      </w:r>
      <w:r w:rsidR="00464DE6" w:rsidRPr="00D84280">
        <w:rPr>
          <w:sz w:val="28"/>
          <w:szCs w:val="28"/>
          <w:lang w:val="uk-UA"/>
        </w:rPr>
        <w:t>240</w:t>
      </w:r>
      <w:r w:rsidR="00A53CBD" w:rsidRPr="00D84280">
        <w:rPr>
          <w:sz w:val="28"/>
          <w:szCs w:val="28"/>
          <w:lang w:val="uk-UA"/>
        </w:rPr>
        <w:t>0</w:t>
      </w:r>
      <w:r w:rsidRPr="00D84280">
        <w:rPr>
          <w:sz w:val="28"/>
          <w:szCs w:val="28"/>
          <w:lang w:val="uk-UA"/>
        </w:rPr>
        <w:t xml:space="preserve">0грн. до </w:t>
      </w:r>
      <w:r w:rsidR="00464DE6" w:rsidRPr="00D84280">
        <w:rPr>
          <w:sz w:val="28"/>
          <w:szCs w:val="28"/>
          <w:lang w:val="uk-UA"/>
        </w:rPr>
        <w:t>40000</w:t>
      </w:r>
      <w:r w:rsidRPr="00D84280">
        <w:rPr>
          <w:sz w:val="28"/>
          <w:szCs w:val="28"/>
          <w:lang w:val="uk-UA"/>
        </w:rPr>
        <w:t xml:space="preserve"> грн.); </w:t>
      </w:r>
    </w:p>
    <w:p w14:paraId="18FD9D03" w14:textId="455A1392" w:rsidR="00D05266" w:rsidRPr="00D84280" w:rsidRDefault="00E60EDF" w:rsidP="00D0526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05266" w:rsidRPr="00D84280">
        <w:rPr>
          <w:sz w:val="28"/>
          <w:szCs w:val="28"/>
          <w:lang w:val="uk-UA"/>
        </w:rPr>
        <w:t xml:space="preserve"> балів – заробітна плата від 5 МЗП і вище (від </w:t>
      </w:r>
      <w:r w:rsidR="00A53CBD" w:rsidRPr="00D84280">
        <w:rPr>
          <w:sz w:val="28"/>
          <w:szCs w:val="28"/>
          <w:lang w:val="uk-UA"/>
        </w:rPr>
        <w:t>4</w:t>
      </w:r>
      <w:r w:rsidR="00464DE6" w:rsidRPr="00D84280">
        <w:rPr>
          <w:sz w:val="28"/>
          <w:szCs w:val="28"/>
          <w:lang w:val="uk-UA"/>
        </w:rPr>
        <w:t>00</w:t>
      </w:r>
      <w:r w:rsidR="00A53CBD" w:rsidRPr="00D84280">
        <w:rPr>
          <w:sz w:val="28"/>
          <w:szCs w:val="28"/>
          <w:lang w:val="uk-UA"/>
        </w:rPr>
        <w:t>00</w:t>
      </w:r>
      <w:r w:rsidR="00D05266" w:rsidRPr="00D84280">
        <w:rPr>
          <w:sz w:val="28"/>
          <w:szCs w:val="28"/>
          <w:lang w:val="uk-UA"/>
        </w:rPr>
        <w:t xml:space="preserve"> грн. і вище)</w:t>
      </w:r>
      <w:r w:rsidR="009F7FFE" w:rsidRPr="00D84280">
        <w:rPr>
          <w:sz w:val="28"/>
          <w:szCs w:val="28"/>
          <w:lang w:val="uk-UA"/>
        </w:rPr>
        <w:t>.</w:t>
      </w:r>
    </w:p>
    <w:p w14:paraId="5FD48F7A" w14:textId="77777777" w:rsidR="00D05266" w:rsidRDefault="00D05266" w:rsidP="000239D3">
      <w:pPr>
        <w:tabs>
          <w:tab w:val="left" w:pos="1194"/>
        </w:tabs>
        <w:spacing w:line="276" w:lineRule="auto"/>
        <w:jc w:val="both"/>
        <w:rPr>
          <w:sz w:val="28"/>
          <w:szCs w:val="28"/>
          <w:lang w:val="uk-UA"/>
        </w:rPr>
      </w:pPr>
    </w:p>
    <w:p w14:paraId="171D7702" w14:textId="720CB788" w:rsidR="005123A4" w:rsidRPr="005123A4" w:rsidRDefault="005123A4" w:rsidP="005123A4">
      <w:pPr>
        <w:tabs>
          <w:tab w:val="left" w:pos="1194"/>
        </w:tabs>
        <w:jc w:val="both"/>
        <w:rPr>
          <w:sz w:val="32"/>
          <w:szCs w:val="32"/>
        </w:rPr>
      </w:pPr>
      <w:r w:rsidRPr="005123A4">
        <w:rPr>
          <w:b/>
          <w:sz w:val="28"/>
          <w:szCs w:val="28"/>
          <w:lang w:val="uk-UA"/>
        </w:rPr>
        <w:t xml:space="preserve">3. </w:t>
      </w:r>
      <w:r w:rsidRPr="005123A4">
        <w:rPr>
          <w:b/>
          <w:sz w:val="32"/>
          <w:szCs w:val="32"/>
        </w:rPr>
        <w:t xml:space="preserve">Збереження </w:t>
      </w:r>
      <w:bookmarkStart w:id="3" w:name="_Hlk219820466"/>
      <w:r w:rsidRPr="005123A4">
        <w:rPr>
          <w:b/>
          <w:sz w:val="32"/>
          <w:szCs w:val="32"/>
        </w:rPr>
        <w:t xml:space="preserve">станом на 01.01.2026 року </w:t>
      </w:r>
      <w:bookmarkStart w:id="4" w:name="_Hlk219820453"/>
      <w:bookmarkEnd w:id="3"/>
      <w:r w:rsidRPr="005123A4">
        <w:rPr>
          <w:b/>
          <w:sz w:val="32"/>
          <w:szCs w:val="32"/>
        </w:rPr>
        <w:t>кількості  штатних працівників на підприємстві, які обліковувались  станом на 24.02.2022  року</w:t>
      </w:r>
      <w:r w:rsidRPr="005123A4">
        <w:rPr>
          <w:sz w:val="32"/>
          <w:szCs w:val="32"/>
        </w:rPr>
        <w:t xml:space="preserve"> (так/ні).</w:t>
      </w:r>
      <w:r w:rsidRPr="005711D2">
        <w:t xml:space="preserve"> </w:t>
      </w:r>
      <w:r w:rsidRPr="005123A4">
        <w:rPr>
          <w:sz w:val="32"/>
          <w:szCs w:val="32"/>
        </w:rPr>
        <w:t>Якщо так -  вказати на</w:t>
      </w:r>
      <w:r w:rsidR="00691D77">
        <w:rPr>
          <w:sz w:val="32"/>
          <w:szCs w:val="32"/>
          <w:lang w:val="uk-UA"/>
        </w:rPr>
        <w:t xml:space="preserve"> яку кількість</w:t>
      </w:r>
      <w:r w:rsidRPr="005123A4">
        <w:rPr>
          <w:sz w:val="32"/>
          <w:szCs w:val="32"/>
        </w:rPr>
        <w:t xml:space="preserve"> </w:t>
      </w:r>
      <w:r w:rsidR="00691D77">
        <w:rPr>
          <w:sz w:val="32"/>
          <w:szCs w:val="32"/>
          <w:lang w:val="uk-UA"/>
        </w:rPr>
        <w:t>осіб</w:t>
      </w:r>
      <w:r w:rsidRPr="005123A4">
        <w:rPr>
          <w:sz w:val="32"/>
          <w:szCs w:val="32"/>
        </w:rPr>
        <w:t xml:space="preserve"> збільшено.</w:t>
      </w:r>
      <w:r w:rsidRPr="005123A4">
        <w:rPr>
          <w:color w:val="FF0000"/>
          <w:sz w:val="32"/>
          <w:szCs w:val="32"/>
        </w:rPr>
        <w:t xml:space="preserve"> </w:t>
      </w:r>
    </w:p>
    <w:bookmarkEnd w:id="4"/>
    <w:p w14:paraId="50806C2D" w14:textId="77777777" w:rsidR="005123A4" w:rsidRDefault="005123A4" w:rsidP="005123A4">
      <w:pPr>
        <w:tabs>
          <w:tab w:val="left" w:pos="1194"/>
        </w:tabs>
        <w:spacing w:line="276" w:lineRule="auto"/>
        <w:jc w:val="both"/>
        <w:rPr>
          <w:sz w:val="28"/>
          <w:szCs w:val="28"/>
          <w:u w:val="single"/>
          <w:lang w:val="uk-UA"/>
        </w:rPr>
      </w:pPr>
    </w:p>
    <w:p w14:paraId="52C22F76" w14:textId="77777777" w:rsidR="005123A4" w:rsidRPr="00D84280" w:rsidRDefault="005123A4" w:rsidP="005123A4">
      <w:pPr>
        <w:tabs>
          <w:tab w:val="left" w:pos="1194"/>
        </w:tabs>
        <w:spacing w:line="276" w:lineRule="auto"/>
        <w:jc w:val="both"/>
        <w:rPr>
          <w:rStyle w:val="213pt"/>
          <w:b/>
          <w:iCs w:val="0"/>
          <w:color w:val="auto"/>
          <w:sz w:val="28"/>
          <w:szCs w:val="28"/>
          <w:shd w:val="clear" w:color="auto" w:fill="auto"/>
          <w:lang w:bidi="ar-SA"/>
        </w:rPr>
      </w:pPr>
      <w:r w:rsidRPr="00D84280">
        <w:rPr>
          <w:sz w:val="28"/>
          <w:szCs w:val="28"/>
          <w:u w:val="single"/>
          <w:lang w:val="uk-UA"/>
        </w:rPr>
        <w:t xml:space="preserve">Максимальна оцінка - 15 балів. </w:t>
      </w:r>
    </w:p>
    <w:p w14:paraId="7EA39A94" w14:textId="7463EF4F" w:rsidR="005123A4" w:rsidRPr="00D84280" w:rsidRDefault="005123A4" w:rsidP="005123A4">
      <w:pPr>
        <w:tabs>
          <w:tab w:val="left" w:pos="1194"/>
        </w:tabs>
        <w:spacing w:line="276" w:lineRule="auto"/>
        <w:jc w:val="both"/>
        <w:rPr>
          <w:rStyle w:val="Exact"/>
          <w:rFonts w:eastAsiaTheme="minorHAnsi"/>
          <w:b w:val="0"/>
          <w:iCs/>
          <w:sz w:val="28"/>
          <w:szCs w:val="28"/>
          <w:u w:val="none"/>
        </w:rPr>
      </w:pPr>
      <w:r w:rsidRPr="00D84280">
        <w:rPr>
          <w:rStyle w:val="Exact"/>
          <w:rFonts w:eastAsiaTheme="minorHAnsi"/>
          <w:b w:val="0"/>
          <w:iCs/>
          <w:sz w:val="28"/>
          <w:szCs w:val="28"/>
          <w:u w:val="none"/>
        </w:rPr>
        <w:t>Кількість робочих місць в порівнянні станом на 24.02.2022 року та станом на 01.01.202</w:t>
      </w:r>
      <w:r>
        <w:rPr>
          <w:rStyle w:val="Exact"/>
          <w:rFonts w:eastAsiaTheme="minorHAnsi"/>
          <w:b w:val="0"/>
          <w:iCs/>
          <w:sz w:val="28"/>
          <w:szCs w:val="28"/>
          <w:u w:val="none"/>
        </w:rPr>
        <w:t>6</w:t>
      </w:r>
      <w:r w:rsidRPr="00D84280">
        <w:rPr>
          <w:rStyle w:val="Exact"/>
          <w:rFonts w:eastAsiaTheme="minorHAnsi"/>
          <w:b w:val="0"/>
          <w:iCs/>
          <w:sz w:val="28"/>
          <w:szCs w:val="28"/>
          <w:u w:val="none"/>
        </w:rPr>
        <w:t xml:space="preserve"> року.</w:t>
      </w:r>
    </w:p>
    <w:p w14:paraId="656E225D" w14:textId="77777777" w:rsidR="005123A4" w:rsidRPr="00D84280" w:rsidRDefault="005123A4" w:rsidP="005123A4">
      <w:pPr>
        <w:tabs>
          <w:tab w:val="left" w:pos="1194"/>
        </w:tabs>
        <w:spacing w:line="276" w:lineRule="auto"/>
        <w:jc w:val="both"/>
        <w:rPr>
          <w:rStyle w:val="Exact"/>
          <w:rFonts w:eastAsiaTheme="minorHAnsi"/>
          <w:b w:val="0"/>
          <w:iCs/>
          <w:sz w:val="28"/>
          <w:szCs w:val="28"/>
          <w:u w:val="none"/>
        </w:rPr>
      </w:pPr>
    </w:p>
    <w:p w14:paraId="41BDDAF7" w14:textId="27798EC7" w:rsidR="005123A4" w:rsidRPr="00D84280" w:rsidRDefault="005123A4" w:rsidP="005123A4">
      <w:pPr>
        <w:pStyle w:val="a9"/>
        <w:numPr>
          <w:ilvl w:val="0"/>
          <w:numId w:val="18"/>
        </w:numPr>
        <w:tabs>
          <w:tab w:val="left" w:pos="1194"/>
        </w:tabs>
        <w:spacing w:line="276" w:lineRule="auto"/>
        <w:jc w:val="both"/>
        <w:rPr>
          <w:rStyle w:val="Exact"/>
          <w:rFonts w:eastAsiaTheme="minorHAnsi"/>
          <w:b w:val="0"/>
          <w:iCs/>
          <w:color w:val="auto"/>
          <w:sz w:val="28"/>
          <w:szCs w:val="28"/>
          <w:u w:val="none"/>
        </w:rPr>
      </w:pPr>
      <w:r w:rsidRPr="00D84280">
        <w:rPr>
          <w:rStyle w:val="Exact"/>
          <w:rFonts w:eastAsiaTheme="minorHAnsi"/>
          <w:b w:val="0"/>
          <w:iCs/>
          <w:color w:val="auto"/>
          <w:sz w:val="28"/>
          <w:szCs w:val="28"/>
          <w:u w:val="none"/>
        </w:rPr>
        <w:t xml:space="preserve">10 балів отримують ті підприємства, які зберегли </w:t>
      </w:r>
      <w:r w:rsidR="00C3564C">
        <w:rPr>
          <w:rStyle w:val="Exact"/>
          <w:rFonts w:eastAsiaTheme="minorHAnsi"/>
          <w:b w:val="0"/>
          <w:iCs/>
          <w:color w:val="auto"/>
          <w:sz w:val="28"/>
          <w:szCs w:val="28"/>
          <w:u w:val="none"/>
        </w:rPr>
        <w:t xml:space="preserve">штатну </w:t>
      </w:r>
      <w:r w:rsidRPr="00D84280">
        <w:rPr>
          <w:rStyle w:val="Exact"/>
          <w:rFonts w:eastAsiaTheme="minorHAnsi"/>
          <w:b w:val="0"/>
          <w:iCs/>
          <w:color w:val="auto"/>
          <w:sz w:val="28"/>
          <w:szCs w:val="28"/>
          <w:u w:val="none"/>
        </w:rPr>
        <w:t>кількість робочих місць;</w:t>
      </w:r>
    </w:p>
    <w:p w14:paraId="2B860BD3" w14:textId="5EA0C1C5" w:rsidR="005123A4" w:rsidRPr="00F63D1C" w:rsidRDefault="005123A4" w:rsidP="005123A4">
      <w:pPr>
        <w:pStyle w:val="a9"/>
        <w:numPr>
          <w:ilvl w:val="0"/>
          <w:numId w:val="18"/>
        </w:numPr>
        <w:tabs>
          <w:tab w:val="left" w:pos="1194"/>
        </w:tabs>
        <w:spacing w:line="276" w:lineRule="auto"/>
        <w:jc w:val="both"/>
        <w:rPr>
          <w:rStyle w:val="Exact"/>
          <w:rFonts w:eastAsiaTheme="minorHAnsi"/>
          <w:b w:val="0"/>
          <w:iCs/>
          <w:color w:val="auto"/>
          <w:sz w:val="28"/>
          <w:szCs w:val="28"/>
          <w:u w:val="none"/>
        </w:rPr>
      </w:pPr>
      <w:r w:rsidRPr="00F63D1C">
        <w:rPr>
          <w:rStyle w:val="Exact"/>
          <w:rFonts w:eastAsiaTheme="minorHAnsi"/>
          <w:b w:val="0"/>
          <w:iCs/>
          <w:color w:val="auto"/>
          <w:sz w:val="28"/>
          <w:szCs w:val="28"/>
          <w:u w:val="none"/>
        </w:rPr>
        <w:t xml:space="preserve">15 балів отримують ті підприємства, які збільшили </w:t>
      </w:r>
      <w:r w:rsidR="00C3564C">
        <w:rPr>
          <w:rStyle w:val="Exact"/>
          <w:rFonts w:eastAsiaTheme="minorHAnsi"/>
          <w:b w:val="0"/>
          <w:iCs/>
          <w:color w:val="auto"/>
          <w:sz w:val="28"/>
          <w:szCs w:val="28"/>
          <w:u w:val="none"/>
        </w:rPr>
        <w:t xml:space="preserve">штатну </w:t>
      </w:r>
      <w:r w:rsidRPr="00F63D1C">
        <w:rPr>
          <w:rStyle w:val="Exact"/>
          <w:rFonts w:eastAsiaTheme="minorHAnsi"/>
          <w:b w:val="0"/>
          <w:iCs/>
          <w:color w:val="auto"/>
          <w:sz w:val="28"/>
          <w:szCs w:val="28"/>
          <w:u w:val="none"/>
        </w:rPr>
        <w:t xml:space="preserve">кількість робочих місць. </w:t>
      </w:r>
    </w:p>
    <w:p w14:paraId="3A5FD32C" w14:textId="70C6D670" w:rsidR="006356DA" w:rsidRPr="00F63D1C" w:rsidRDefault="006356DA" w:rsidP="000239D3">
      <w:pPr>
        <w:tabs>
          <w:tab w:val="left" w:pos="1194"/>
        </w:tabs>
        <w:spacing w:line="276" w:lineRule="auto"/>
        <w:jc w:val="both"/>
        <w:rPr>
          <w:sz w:val="28"/>
          <w:szCs w:val="28"/>
          <w:lang w:val="uk-UA"/>
        </w:rPr>
      </w:pPr>
    </w:p>
    <w:p w14:paraId="3AB92E41" w14:textId="5F4593F4" w:rsidR="00D07B69" w:rsidRPr="00F00025" w:rsidRDefault="00D07B69" w:rsidP="00F63D1C">
      <w:pPr>
        <w:pStyle w:val="a9"/>
        <w:numPr>
          <w:ilvl w:val="0"/>
          <w:numId w:val="21"/>
        </w:numPr>
        <w:tabs>
          <w:tab w:val="left" w:pos="1194"/>
        </w:tabs>
        <w:spacing w:line="276" w:lineRule="auto"/>
        <w:jc w:val="both"/>
        <w:rPr>
          <w:rStyle w:val="Exact"/>
          <w:rFonts w:eastAsiaTheme="minorHAnsi"/>
          <w:b w:val="0"/>
          <w:sz w:val="28"/>
          <w:szCs w:val="28"/>
          <w:u w:val="none"/>
        </w:rPr>
      </w:pPr>
      <w:r w:rsidRPr="00F63D1C">
        <w:rPr>
          <w:rStyle w:val="Exact"/>
          <w:rFonts w:eastAsiaTheme="minorHAnsi"/>
          <w:sz w:val="28"/>
          <w:szCs w:val="28"/>
          <w:u w:val="none"/>
        </w:rPr>
        <w:t>Відсутність податкового боргу по узгоджених та сплачених</w:t>
      </w:r>
      <w:r w:rsidRPr="00F63D1C">
        <w:rPr>
          <w:sz w:val="28"/>
          <w:szCs w:val="28"/>
        </w:rPr>
        <w:t xml:space="preserve"> </w:t>
      </w:r>
      <w:r w:rsidRPr="00F63D1C">
        <w:rPr>
          <w:rStyle w:val="Exact"/>
          <w:rFonts w:eastAsiaTheme="minorHAnsi"/>
          <w:sz w:val="28"/>
          <w:szCs w:val="28"/>
          <w:u w:val="none"/>
        </w:rPr>
        <w:t>платником</w:t>
      </w:r>
      <w:r w:rsidRPr="00F63D1C">
        <w:rPr>
          <w:sz w:val="28"/>
          <w:szCs w:val="28"/>
        </w:rPr>
        <w:t xml:space="preserve"> </w:t>
      </w:r>
      <w:r w:rsidRPr="00F63D1C">
        <w:rPr>
          <w:rStyle w:val="Exact"/>
          <w:rFonts w:eastAsiaTheme="minorHAnsi"/>
          <w:sz w:val="28"/>
          <w:szCs w:val="28"/>
          <w:u w:val="none"/>
        </w:rPr>
        <w:t xml:space="preserve">податкових зобов'язаннях, за результатами перевірок, які проводилися податковими органами впродовж 2025 року </w:t>
      </w:r>
      <w:r w:rsidRPr="00F552DB">
        <w:rPr>
          <w:rStyle w:val="Exact"/>
          <w:rFonts w:eastAsiaTheme="minorHAnsi"/>
          <w:sz w:val="28"/>
          <w:szCs w:val="28"/>
          <w:u w:val="none"/>
        </w:rPr>
        <w:t>(так/ні).</w:t>
      </w:r>
      <w:r w:rsidRPr="00F63D1C">
        <w:rPr>
          <w:rStyle w:val="Exact"/>
          <w:rFonts w:eastAsiaTheme="minorHAnsi"/>
          <w:sz w:val="28"/>
          <w:szCs w:val="28"/>
          <w:u w:val="none"/>
        </w:rPr>
        <w:t xml:space="preserve">   </w:t>
      </w:r>
      <w:r w:rsidR="00F00025">
        <w:rPr>
          <w:rStyle w:val="Exact"/>
          <w:rFonts w:eastAsiaTheme="minorHAnsi"/>
          <w:sz w:val="28"/>
          <w:szCs w:val="28"/>
          <w:u w:val="none"/>
        </w:rPr>
        <w:t xml:space="preserve"> </w:t>
      </w:r>
    </w:p>
    <w:p w14:paraId="52EB48A1" w14:textId="60E0BB79" w:rsidR="00D07B69" w:rsidRPr="00F63D1C" w:rsidRDefault="00D07B69" w:rsidP="00F63D1C">
      <w:pPr>
        <w:tabs>
          <w:tab w:val="left" w:pos="1194"/>
        </w:tabs>
        <w:spacing w:line="276" w:lineRule="auto"/>
        <w:jc w:val="both"/>
        <w:rPr>
          <w:rStyle w:val="213pt"/>
          <w:b/>
          <w:iCs w:val="0"/>
          <w:color w:val="auto"/>
          <w:sz w:val="28"/>
          <w:szCs w:val="28"/>
          <w:shd w:val="clear" w:color="auto" w:fill="auto"/>
          <w:lang w:bidi="ar-SA"/>
        </w:rPr>
      </w:pPr>
      <w:r w:rsidRPr="00F63D1C">
        <w:rPr>
          <w:sz w:val="28"/>
          <w:szCs w:val="28"/>
          <w:u w:val="single"/>
          <w:lang w:val="uk-UA"/>
        </w:rPr>
        <w:t xml:space="preserve">Максимальна оцінка - 10 балів. </w:t>
      </w:r>
    </w:p>
    <w:p w14:paraId="41E781A8" w14:textId="77777777" w:rsidR="00D07B69" w:rsidRPr="00F63D1C" w:rsidRDefault="00D07B69" w:rsidP="00F63D1C">
      <w:pPr>
        <w:tabs>
          <w:tab w:val="left" w:pos="1194"/>
        </w:tabs>
        <w:spacing w:line="276" w:lineRule="auto"/>
        <w:rPr>
          <w:sz w:val="28"/>
          <w:szCs w:val="28"/>
          <w:lang w:val="uk-UA"/>
        </w:rPr>
      </w:pPr>
    </w:p>
    <w:p w14:paraId="6965E691" w14:textId="06F79EFB" w:rsidR="00D07B69" w:rsidRPr="00F63D1C" w:rsidRDefault="00F63D1C" w:rsidP="00F63D1C">
      <w:pPr>
        <w:pStyle w:val="a9"/>
        <w:numPr>
          <w:ilvl w:val="0"/>
          <w:numId w:val="21"/>
        </w:numPr>
        <w:tabs>
          <w:tab w:val="left" w:pos="1194"/>
        </w:tabs>
        <w:spacing w:line="276" w:lineRule="auto"/>
        <w:jc w:val="both"/>
        <w:rPr>
          <w:sz w:val="28"/>
          <w:szCs w:val="28"/>
          <w:lang w:val="uk-UA"/>
        </w:rPr>
      </w:pPr>
      <w:r w:rsidRPr="00F63D1C">
        <w:rPr>
          <w:b/>
          <w:sz w:val="28"/>
          <w:szCs w:val="28"/>
        </w:rPr>
        <w:t xml:space="preserve">Благодійність: </w:t>
      </w:r>
      <w:r w:rsidRPr="00F63D1C">
        <w:rPr>
          <w:b/>
          <w:iCs/>
          <w:sz w:val="28"/>
          <w:szCs w:val="28"/>
        </w:rPr>
        <w:t xml:space="preserve">надання </w:t>
      </w:r>
      <w:bookmarkStart w:id="5" w:name="_Hlk219811731"/>
      <w:r w:rsidRPr="00F63D1C">
        <w:rPr>
          <w:b/>
          <w:iCs/>
          <w:sz w:val="28"/>
          <w:szCs w:val="28"/>
        </w:rPr>
        <w:t>допомоги</w:t>
      </w:r>
      <w:bookmarkEnd w:id="5"/>
      <w:r w:rsidRPr="00F63D1C">
        <w:rPr>
          <w:b/>
          <w:iCs/>
          <w:sz w:val="28"/>
          <w:szCs w:val="28"/>
        </w:rPr>
        <w:t xml:space="preserve"> на потреби ЗСУ, в будь-якому вигляді, що підтверджують відповідні документи</w:t>
      </w:r>
      <w:r w:rsidRPr="00F63D1C">
        <w:rPr>
          <w:iCs/>
          <w:sz w:val="28"/>
          <w:szCs w:val="28"/>
        </w:rPr>
        <w:t xml:space="preserve">.  (Так/ні). </w:t>
      </w:r>
      <w:bookmarkStart w:id="6" w:name="_Hlk219822462"/>
      <w:r w:rsidRPr="00F63D1C">
        <w:rPr>
          <w:iCs/>
          <w:sz w:val="28"/>
          <w:szCs w:val="28"/>
        </w:rPr>
        <w:t xml:space="preserve">Якщо так -  вказати кількість </w:t>
      </w:r>
      <w:bookmarkEnd w:id="6"/>
      <w:r w:rsidRPr="00F63D1C">
        <w:rPr>
          <w:iCs/>
          <w:sz w:val="28"/>
          <w:szCs w:val="28"/>
        </w:rPr>
        <w:t>отримувачів допомоги та заг</w:t>
      </w:r>
      <w:r w:rsidR="007F592E">
        <w:rPr>
          <w:iCs/>
          <w:sz w:val="28"/>
          <w:szCs w:val="28"/>
        </w:rPr>
        <w:t>альну суму, без зазначення назв отримувач</w:t>
      </w:r>
      <w:r w:rsidR="007F592E">
        <w:rPr>
          <w:iCs/>
          <w:sz w:val="28"/>
          <w:szCs w:val="28"/>
          <w:lang w:val="uk-UA"/>
        </w:rPr>
        <w:t>ів</w:t>
      </w:r>
      <w:r w:rsidRPr="00F63D1C">
        <w:rPr>
          <w:iCs/>
          <w:sz w:val="28"/>
          <w:szCs w:val="28"/>
        </w:rPr>
        <w:t>.</w:t>
      </w:r>
    </w:p>
    <w:p w14:paraId="70A4D65B" w14:textId="520A599E" w:rsidR="00F63D1C" w:rsidRPr="00F552DB" w:rsidRDefault="00F63D1C" w:rsidP="00F552DB">
      <w:pPr>
        <w:tabs>
          <w:tab w:val="left" w:pos="1194"/>
        </w:tabs>
        <w:spacing w:line="276" w:lineRule="auto"/>
        <w:jc w:val="both"/>
        <w:rPr>
          <w:sz w:val="28"/>
          <w:szCs w:val="28"/>
          <w:lang w:val="uk-UA"/>
        </w:rPr>
      </w:pPr>
      <w:r w:rsidRPr="00F552DB">
        <w:rPr>
          <w:sz w:val="28"/>
          <w:szCs w:val="28"/>
          <w:u w:val="single"/>
          <w:lang w:val="uk-UA"/>
        </w:rPr>
        <w:t>Максимальна оцінка - 15 балів.  За кожну адресну допомогу надаєть</w:t>
      </w:r>
      <w:r w:rsidR="00754DCE">
        <w:rPr>
          <w:sz w:val="28"/>
          <w:szCs w:val="28"/>
          <w:u w:val="single"/>
          <w:lang w:val="uk-UA"/>
        </w:rPr>
        <w:t>ся 3</w:t>
      </w:r>
      <w:r w:rsidRPr="00F552DB">
        <w:rPr>
          <w:sz w:val="28"/>
          <w:szCs w:val="28"/>
          <w:u w:val="single"/>
          <w:lang w:val="uk-UA"/>
        </w:rPr>
        <w:t xml:space="preserve"> бали, але не більше 15.</w:t>
      </w:r>
    </w:p>
    <w:p w14:paraId="054B2F08" w14:textId="77777777" w:rsidR="00D07B69" w:rsidRPr="0013102A" w:rsidRDefault="00D07B69" w:rsidP="00F63D1C">
      <w:pPr>
        <w:tabs>
          <w:tab w:val="left" w:pos="1194"/>
        </w:tabs>
        <w:spacing w:line="320" w:lineRule="exact"/>
        <w:jc w:val="both"/>
        <w:rPr>
          <w:b/>
          <w:sz w:val="28"/>
          <w:szCs w:val="28"/>
          <w:lang w:val="uk-UA"/>
        </w:rPr>
      </w:pPr>
    </w:p>
    <w:p w14:paraId="61179AA1" w14:textId="03A071B9" w:rsidR="0013102A" w:rsidRPr="0013102A" w:rsidRDefault="0013102A" w:rsidP="0013102A">
      <w:pPr>
        <w:pStyle w:val="a9"/>
        <w:numPr>
          <w:ilvl w:val="0"/>
          <w:numId w:val="21"/>
        </w:numPr>
        <w:tabs>
          <w:tab w:val="left" w:pos="1194"/>
        </w:tabs>
        <w:spacing w:line="320" w:lineRule="exact"/>
        <w:jc w:val="both"/>
        <w:rPr>
          <w:b/>
          <w:i/>
          <w:sz w:val="28"/>
          <w:szCs w:val="28"/>
          <w:lang w:val="uk-UA"/>
        </w:rPr>
      </w:pPr>
      <w:r w:rsidRPr="0013102A">
        <w:rPr>
          <w:rStyle w:val="213pt"/>
          <w:rFonts w:eastAsiaTheme="minorHAnsi"/>
          <w:b/>
          <w:i w:val="0"/>
          <w:sz w:val="28"/>
          <w:szCs w:val="28"/>
        </w:rPr>
        <w:t xml:space="preserve">Перебування в складі колективних членів </w:t>
      </w:r>
      <w:r w:rsidR="00C03EE6">
        <w:rPr>
          <w:rStyle w:val="213pt"/>
          <w:rFonts w:eastAsiaTheme="minorHAnsi"/>
          <w:b/>
          <w:i w:val="0"/>
          <w:sz w:val="28"/>
          <w:szCs w:val="28"/>
        </w:rPr>
        <w:t xml:space="preserve">Асоціації платників податків. </w:t>
      </w:r>
    </w:p>
    <w:p w14:paraId="0AF95133" w14:textId="2F46706B" w:rsidR="00F63D1C" w:rsidRDefault="0013102A" w:rsidP="000239D3">
      <w:pPr>
        <w:tabs>
          <w:tab w:val="left" w:pos="1194"/>
        </w:tabs>
        <w:spacing w:line="320" w:lineRule="exact"/>
        <w:rPr>
          <w:sz w:val="28"/>
          <w:szCs w:val="28"/>
          <w:u w:val="single"/>
          <w:lang w:val="uk-UA"/>
        </w:rPr>
      </w:pPr>
      <w:r w:rsidRPr="00F63D1C">
        <w:rPr>
          <w:sz w:val="28"/>
          <w:szCs w:val="28"/>
          <w:u w:val="single"/>
          <w:lang w:val="uk-UA"/>
        </w:rPr>
        <w:t>Максимальна оцінка - 10 балів</w:t>
      </w:r>
      <w:r>
        <w:rPr>
          <w:sz w:val="28"/>
          <w:szCs w:val="28"/>
          <w:u w:val="single"/>
          <w:lang w:val="uk-UA"/>
        </w:rPr>
        <w:t xml:space="preserve"> </w:t>
      </w:r>
    </w:p>
    <w:p w14:paraId="13A3077E" w14:textId="20FC3E2B" w:rsidR="00C03EE6" w:rsidRPr="00D84280" w:rsidRDefault="00C03EE6" w:rsidP="00C03EE6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t>З метою популяризації діяльності Асоціації</w:t>
      </w:r>
      <w:r>
        <w:rPr>
          <w:sz w:val="28"/>
          <w:szCs w:val="28"/>
          <w:lang w:val="uk-UA"/>
        </w:rPr>
        <w:t xml:space="preserve">, </w:t>
      </w:r>
      <w:r w:rsidRPr="00D84280">
        <w:rPr>
          <w:iCs/>
          <w:sz w:val="28"/>
          <w:szCs w:val="28"/>
          <w:lang w:val="uk-UA"/>
        </w:rPr>
        <w:t>посилення ролі та авторитету Асоціації платників податків України з питання забезпечення захисту законних прав та інтересів платників податків, розбудови партнерських відносин між владою та платниками податків</w:t>
      </w:r>
      <w:r w:rsidRPr="00D84280">
        <w:rPr>
          <w:sz w:val="28"/>
          <w:szCs w:val="28"/>
          <w:lang w:val="uk-UA"/>
        </w:rPr>
        <w:t xml:space="preserve">, при оцінюванні номінантів </w:t>
      </w:r>
      <w:r>
        <w:rPr>
          <w:sz w:val="28"/>
          <w:szCs w:val="28"/>
          <w:lang w:val="uk-UA"/>
        </w:rPr>
        <w:t>оцінюється</w:t>
      </w:r>
      <w:r w:rsidRPr="00D842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Pr="00D84280">
        <w:rPr>
          <w:sz w:val="28"/>
          <w:szCs w:val="28"/>
          <w:u w:val="single"/>
          <w:lang w:val="uk-UA"/>
        </w:rPr>
        <w:t>10 балів</w:t>
      </w:r>
      <w:r w:rsidRPr="00D84280">
        <w:rPr>
          <w:sz w:val="28"/>
          <w:szCs w:val="28"/>
          <w:lang w:val="uk-UA"/>
        </w:rPr>
        <w:t xml:space="preserve"> за членство в Асоціації. </w:t>
      </w:r>
    </w:p>
    <w:p w14:paraId="3D37757D" w14:textId="77777777" w:rsidR="00C03EE6" w:rsidRDefault="00C03EE6" w:rsidP="000239D3">
      <w:pPr>
        <w:tabs>
          <w:tab w:val="left" w:pos="1194"/>
        </w:tabs>
        <w:spacing w:line="320" w:lineRule="exact"/>
        <w:rPr>
          <w:sz w:val="28"/>
          <w:szCs w:val="28"/>
          <w:u w:val="single"/>
          <w:lang w:val="uk-UA"/>
        </w:rPr>
      </w:pPr>
    </w:p>
    <w:p w14:paraId="0B9B116B" w14:textId="447940D4" w:rsidR="0013102A" w:rsidRPr="0013102A" w:rsidRDefault="0013102A" w:rsidP="0013102A">
      <w:pPr>
        <w:pStyle w:val="a9"/>
        <w:numPr>
          <w:ilvl w:val="0"/>
          <w:numId w:val="21"/>
        </w:numPr>
        <w:jc w:val="both"/>
        <w:rPr>
          <w:rStyle w:val="Exact"/>
          <w:rFonts w:eastAsiaTheme="minorHAnsi"/>
          <w:b w:val="0"/>
          <w:color w:val="auto"/>
          <w:sz w:val="32"/>
          <w:szCs w:val="32"/>
          <w:u w:val="none"/>
        </w:rPr>
      </w:pPr>
      <w:r w:rsidRPr="0013102A">
        <w:rPr>
          <w:rStyle w:val="Exact"/>
          <w:rFonts w:eastAsiaTheme="minorHAnsi"/>
          <w:color w:val="auto"/>
          <w:sz w:val="32"/>
          <w:szCs w:val="32"/>
          <w:u w:val="none"/>
        </w:rPr>
        <w:t>Перебування в реєстрі платників</w:t>
      </w:r>
      <w:r w:rsidRPr="0013102A">
        <w:t xml:space="preserve"> </w:t>
      </w:r>
      <w:r w:rsidRPr="0013102A">
        <w:rPr>
          <w:rStyle w:val="Exact"/>
          <w:rFonts w:eastAsiaTheme="minorHAnsi"/>
          <w:color w:val="auto"/>
          <w:sz w:val="32"/>
          <w:szCs w:val="32"/>
          <w:u w:val="none"/>
        </w:rPr>
        <w:t xml:space="preserve">з високим рівнем добровільного дотримання податкового законодавства один і більше періодів впродовж 2025 року </w:t>
      </w:r>
      <w:bookmarkStart w:id="7" w:name="_Hlk219821999"/>
    </w:p>
    <w:p w14:paraId="7739A10C" w14:textId="10F9B6E0" w:rsidR="0013102A" w:rsidRPr="0013102A" w:rsidRDefault="0013102A" w:rsidP="0013102A">
      <w:pPr>
        <w:tabs>
          <w:tab w:val="left" w:pos="1194"/>
        </w:tabs>
        <w:spacing w:line="320" w:lineRule="exact"/>
        <w:rPr>
          <w:sz w:val="28"/>
          <w:szCs w:val="28"/>
          <w:u w:val="single"/>
          <w:lang w:val="uk-UA"/>
        </w:rPr>
      </w:pPr>
      <w:r w:rsidRPr="0013102A">
        <w:rPr>
          <w:sz w:val="28"/>
          <w:szCs w:val="28"/>
          <w:u w:val="single"/>
          <w:lang w:val="uk-UA"/>
        </w:rPr>
        <w:t>Максимальна оцінка - 1</w:t>
      </w:r>
      <w:r>
        <w:rPr>
          <w:sz w:val="28"/>
          <w:szCs w:val="28"/>
          <w:u w:val="single"/>
          <w:lang w:val="uk-UA"/>
        </w:rPr>
        <w:t>5</w:t>
      </w:r>
      <w:r w:rsidRPr="0013102A">
        <w:rPr>
          <w:sz w:val="28"/>
          <w:szCs w:val="28"/>
          <w:u w:val="single"/>
          <w:lang w:val="uk-UA"/>
        </w:rPr>
        <w:t xml:space="preserve"> балів </w:t>
      </w:r>
    </w:p>
    <w:p w14:paraId="7AB8CD8C" w14:textId="77777777" w:rsidR="0013102A" w:rsidRPr="0013102A" w:rsidRDefault="0013102A" w:rsidP="0013102A">
      <w:pPr>
        <w:pStyle w:val="a9"/>
        <w:jc w:val="both"/>
        <w:rPr>
          <w:rStyle w:val="Exact"/>
          <w:rFonts w:eastAsiaTheme="minorHAnsi"/>
          <w:b w:val="0"/>
          <w:color w:val="auto"/>
          <w:sz w:val="32"/>
          <w:szCs w:val="32"/>
          <w:u w:val="none"/>
        </w:rPr>
      </w:pPr>
    </w:p>
    <w:bookmarkEnd w:id="7"/>
    <w:p w14:paraId="6C304D4C" w14:textId="510B79C2" w:rsidR="0013102A" w:rsidRPr="00C03EE6" w:rsidRDefault="00C03EE6" w:rsidP="00C03EE6">
      <w:pPr>
        <w:pStyle w:val="a9"/>
        <w:numPr>
          <w:ilvl w:val="0"/>
          <w:numId w:val="21"/>
        </w:numPr>
        <w:tabs>
          <w:tab w:val="left" w:pos="1194"/>
        </w:tabs>
        <w:spacing w:line="320" w:lineRule="exact"/>
        <w:jc w:val="both"/>
        <w:rPr>
          <w:sz w:val="28"/>
          <w:szCs w:val="28"/>
          <w:lang w:val="uk-UA"/>
        </w:rPr>
      </w:pPr>
      <w:r w:rsidRPr="00C03EE6">
        <w:rPr>
          <w:rStyle w:val="Exact"/>
          <w:rFonts w:eastAsiaTheme="minorHAnsi"/>
          <w:sz w:val="32"/>
          <w:szCs w:val="32"/>
          <w:u w:val="none"/>
        </w:rPr>
        <w:t xml:space="preserve">Наявність на підприємстві найманих працівників з     інвалідністю, </w:t>
      </w:r>
      <w:bookmarkStart w:id="8" w:name="_Hlk219812036"/>
      <w:r w:rsidRPr="00C03EE6">
        <w:rPr>
          <w:rStyle w:val="Exact"/>
          <w:rFonts w:eastAsiaTheme="minorHAnsi"/>
          <w:sz w:val="32"/>
          <w:szCs w:val="32"/>
          <w:u w:val="none"/>
        </w:rPr>
        <w:t xml:space="preserve">понад встановленого нормативу </w:t>
      </w:r>
      <w:bookmarkEnd w:id="8"/>
    </w:p>
    <w:p w14:paraId="3127E07F" w14:textId="77777777" w:rsidR="00C03EE6" w:rsidRPr="0013102A" w:rsidRDefault="00C03EE6" w:rsidP="00C03EE6">
      <w:pPr>
        <w:tabs>
          <w:tab w:val="left" w:pos="1194"/>
        </w:tabs>
        <w:spacing w:line="320" w:lineRule="exact"/>
        <w:rPr>
          <w:sz w:val="28"/>
          <w:szCs w:val="28"/>
          <w:u w:val="single"/>
          <w:lang w:val="uk-UA"/>
        </w:rPr>
      </w:pPr>
      <w:r w:rsidRPr="0013102A">
        <w:rPr>
          <w:sz w:val="28"/>
          <w:szCs w:val="28"/>
          <w:u w:val="single"/>
          <w:lang w:val="uk-UA"/>
        </w:rPr>
        <w:t>Максимальна оцінка - 1</w:t>
      </w:r>
      <w:r>
        <w:rPr>
          <w:sz w:val="28"/>
          <w:szCs w:val="28"/>
          <w:u w:val="single"/>
          <w:lang w:val="uk-UA"/>
        </w:rPr>
        <w:t>5</w:t>
      </w:r>
      <w:r w:rsidRPr="0013102A">
        <w:rPr>
          <w:sz w:val="28"/>
          <w:szCs w:val="28"/>
          <w:u w:val="single"/>
          <w:lang w:val="uk-UA"/>
        </w:rPr>
        <w:t xml:space="preserve"> балів </w:t>
      </w:r>
    </w:p>
    <w:p w14:paraId="16504F0B" w14:textId="77777777" w:rsidR="00F63D1C" w:rsidRDefault="00F63D1C" w:rsidP="000239D3">
      <w:pPr>
        <w:tabs>
          <w:tab w:val="left" w:pos="1194"/>
        </w:tabs>
        <w:spacing w:line="320" w:lineRule="exact"/>
        <w:rPr>
          <w:sz w:val="28"/>
          <w:szCs w:val="28"/>
          <w:lang w:val="uk-UA"/>
        </w:rPr>
      </w:pPr>
    </w:p>
    <w:p w14:paraId="61DC2B1F" w14:textId="77777777" w:rsidR="00C03EE6" w:rsidRDefault="00C03EE6" w:rsidP="000239D3">
      <w:pPr>
        <w:tabs>
          <w:tab w:val="left" w:pos="1194"/>
        </w:tabs>
        <w:spacing w:line="320" w:lineRule="exact"/>
        <w:rPr>
          <w:sz w:val="28"/>
          <w:szCs w:val="28"/>
          <w:lang w:val="uk-UA"/>
        </w:rPr>
      </w:pPr>
    </w:p>
    <w:p w14:paraId="5F19C8E7" w14:textId="77777777" w:rsidR="00F552DB" w:rsidRDefault="00F552DB" w:rsidP="000239D3">
      <w:pPr>
        <w:tabs>
          <w:tab w:val="left" w:pos="1194"/>
        </w:tabs>
        <w:spacing w:line="320" w:lineRule="exact"/>
        <w:rPr>
          <w:sz w:val="28"/>
          <w:szCs w:val="28"/>
          <w:lang w:val="uk-UA"/>
        </w:rPr>
      </w:pPr>
    </w:p>
    <w:p w14:paraId="7B3D339C" w14:textId="77777777" w:rsidR="00F552DB" w:rsidRDefault="00F552DB" w:rsidP="000239D3">
      <w:pPr>
        <w:tabs>
          <w:tab w:val="left" w:pos="1194"/>
        </w:tabs>
        <w:spacing w:line="320" w:lineRule="exact"/>
        <w:rPr>
          <w:sz w:val="28"/>
          <w:szCs w:val="28"/>
          <w:lang w:val="uk-UA"/>
        </w:rPr>
      </w:pPr>
    </w:p>
    <w:p w14:paraId="75F1E4E0" w14:textId="77777777" w:rsidR="00F552DB" w:rsidRPr="00D84280" w:rsidRDefault="00F552DB" w:rsidP="000239D3">
      <w:pPr>
        <w:tabs>
          <w:tab w:val="left" w:pos="1194"/>
        </w:tabs>
        <w:spacing w:line="320" w:lineRule="exact"/>
        <w:rPr>
          <w:sz w:val="28"/>
          <w:szCs w:val="28"/>
          <w:lang w:val="uk-UA"/>
        </w:rPr>
      </w:pPr>
    </w:p>
    <w:p w14:paraId="2FCDE149" w14:textId="77777777" w:rsidR="009F7FFE" w:rsidRPr="00D84280" w:rsidRDefault="009F7FFE" w:rsidP="009F7FFE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val="uk-UA"/>
        </w:rPr>
      </w:pPr>
    </w:p>
    <w:p w14:paraId="6CEFDCCE" w14:textId="77777777" w:rsidR="00D066D1" w:rsidRDefault="00D066D1" w:rsidP="00D066D1">
      <w:pPr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3A1E2AF" w14:textId="0E8FCC9B" w:rsidR="008A6501" w:rsidRPr="00D84280" w:rsidRDefault="008A6501" w:rsidP="00D54B3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uk-UA"/>
        </w:rPr>
      </w:pPr>
      <w:r w:rsidRPr="00D84280">
        <w:rPr>
          <w:b/>
          <w:bCs/>
          <w:sz w:val="28"/>
          <w:szCs w:val="28"/>
          <w:u w:val="single"/>
          <w:lang w:val="uk-UA"/>
        </w:rPr>
        <w:lastRenderedPageBreak/>
        <w:t>УМОВИ УЧАСТІ:</w:t>
      </w:r>
    </w:p>
    <w:p w14:paraId="3DA903DE" w14:textId="77777777" w:rsidR="006164C1" w:rsidRPr="00D84280" w:rsidRDefault="006164C1" w:rsidP="00773AB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14:paraId="790CDA55" w14:textId="77777777" w:rsidR="00D54B37" w:rsidRPr="003A2B32" w:rsidRDefault="00D54B37" w:rsidP="00D54B37">
      <w:pPr>
        <w:numPr>
          <w:ilvl w:val="0"/>
          <w:numId w:val="22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3A2B32">
        <w:rPr>
          <w:sz w:val="32"/>
          <w:szCs w:val="32"/>
        </w:rPr>
        <w:t>Відсутність податкового боргу станом на 01.01.2026 р</w:t>
      </w:r>
      <w:r>
        <w:rPr>
          <w:sz w:val="32"/>
          <w:szCs w:val="32"/>
        </w:rPr>
        <w:t>оку.</w:t>
      </w:r>
    </w:p>
    <w:p w14:paraId="7D20DAFF" w14:textId="77777777" w:rsidR="00D54B37" w:rsidRPr="003A2B32" w:rsidRDefault="00D54B37" w:rsidP="00D54B37">
      <w:pPr>
        <w:numPr>
          <w:ilvl w:val="0"/>
          <w:numId w:val="22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3A2B32">
        <w:rPr>
          <w:bCs/>
          <w:sz w:val="32"/>
          <w:szCs w:val="32"/>
        </w:rPr>
        <w:t>Відсутність заборгованості з виплати заробітної плати станом на 01.01.2026 р</w:t>
      </w:r>
      <w:r>
        <w:rPr>
          <w:bCs/>
          <w:sz w:val="32"/>
          <w:szCs w:val="32"/>
        </w:rPr>
        <w:t xml:space="preserve">оку.  </w:t>
      </w:r>
    </w:p>
    <w:p w14:paraId="707E6D08" w14:textId="3304D0C9" w:rsidR="00D54B37" w:rsidRPr="003A2B32" w:rsidRDefault="00D54B37" w:rsidP="00D54B37">
      <w:pPr>
        <w:numPr>
          <w:ilvl w:val="0"/>
          <w:numId w:val="22"/>
        </w:numPr>
        <w:tabs>
          <w:tab w:val="left" w:pos="1194"/>
        </w:tabs>
        <w:contextualSpacing/>
        <w:jc w:val="both"/>
        <w:rPr>
          <w:bCs/>
          <w:sz w:val="32"/>
          <w:szCs w:val="32"/>
        </w:rPr>
      </w:pPr>
      <w:r w:rsidRPr="003A2B32">
        <w:rPr>
          <w:bCs/>
          <w:sz w:val="32"/>
          <w:szCs w:val="32"/>
        </w:rPr>
        <w:t xml:space="preserve">Відсутність порушених </w:t>
      </w:r>
      <w:r w:rsidR="00B54ECE">
        <w:rPr>
          <w:bCs/>
          <w:sz w:val="32"/>
          <w:szCs w:val="32"/>
          <w:lang w:val="uk-UA"/>
        </w:rPr>
        <w:t xml:space="preserve">кримінальних </w:t>
      </w:r>
      <w:r w:rsidRPr="003A2B32">
        <w:rPr>
          <w:bCs/>
          <w:sz w:val="32"/>
          <w:szCs w:val="32"/>
        </w:rPr>
        <w:t>справ правоохоронними органами, в як</w:t>
      </w:r>
      <w:r w:rsidRPr="00430D32">
        <w:rPr>
          <w:bCs/>
          <w:sz w:val="32"/>
          <w:szCs w:val="32"/>
        </w:rPr>
        <w:t xml:space="preserve">их </w:t>
      </w:r>
      <w:r w:rsidRPr="003A2B32">
        <w:rPr>
          <w:bCs/>
          <w:sz w:val="32"/>
          <w:szCs w:val="32"/>
        </w:rPr>
        <w:t>задіяне підприємство</w:t>
      </w:r>
      <w:r>
        <w:rPr>
          <w:bCs/>
          <w:sz w:val="32"/>
          <w:szCs w:val="32"/>
        </w:rPr>
        <w:t xml:space="preserve">. </w:t>
      </w:r>
    </w:p>
    <w:p w14:paraId="3D29CA9C" w14:textId="77777777" w:rsidR="00D54B37" w:rsidRPr="00430D32" w:rsidRDefault="00D54B37" w:rsidP="00D54B37">
      <w:pPr>
        <w:numPr>
          <w:ilvl w:val="0"/>
          <w:numId w:val="22"/>
        </w:numPr>
        <w:tabs>
          <w:tab w:val="left" w:pos="1194"/>
        </w:tabs>
        <w:contextualSpacing/>
        <w:jc w:val="both"/>
        <w:rPr>
          <w:sz w:val="32"/>
          <w:szCs w:val="32"/>
          <w:lang w:bidi="uk-UA"/>
        </w:rPr>
      </w:pPr>
      <w:r w:rsidRPr="00430D32">
        <w:rPr>
          <w:sz w:val="32"/>
          <w:szCs w:val="32"/>
          <w:lang w:bidi="uk-UA"/>
        </w:rPr>
        <w:t>Відсутність факту позбавлення (анулювання) ліцензій</w:t>
      </w:r>
      <w:r w:rsidRPr="00430D32">
        <w:rPr>
          <w:sz w:val="32"/>
          <w:szCs w:val="32"/>
        </w:rPr>
        <w:t xml:space="preserve"> на </w:t>
      </w:r>
      <w:r w:rsidRPr="00430D32">
        <w:rPr>
          <w:sz w:val="32"/>
          <w:szCs w:val="32"/>
          <w:lang w:bidi="uk-UA"/>
        </w:rPr>
        <w:t>право суб'єкта господарювання займатися певним видом діяльності впродовж 2025 року (у разі здійснення діяльності, яка передбачає наявність ліцензії).</w:t>
      </w:r>
      <w:r w:rsidRPr="0046453C">
        <w:rPr>
          <w:sz w:val="32"/>
          <w:szCs w:val="32"/>
          <w:lang w:bidi="uk-UA"/>
        </w:rPr>
        <w:t xml:space="preserve"> </w:t>
      </w:r>
    </w:p>
    <w:p w14:paraId="074EA282" w14:textId="77777777" w:rsidR="00D54B37" w:rsidRPr="00430D32" w:rsidRDefault="00D54B37" w:rsidP="00D54B37">
      <w:pPr>
        <w:numPr>
          <w:ilvl w:val="0"/>
          <w:numId w:val="22"/>
        </w:numPr>
        <w:tabs>
          <w:tab w:val="left" w:pos="1194"/>
        </w:tabs>
        <w:contextualSpacing/>
        <w:jc w:val="both"/>
        <w:rPr>
          <w:sz w:val="32"/>
          <w:szCs w:val="32"/>
          <w:lang w:bidi="uk-UA"/>
        </w:rPr>
      </w:pPr>
      <w:r w:rsidRPr="00430D32">
        <w:rPr>
          <w:sz w:val="32"/>
          <w:szCs w:val="32"/>
          <w:lang w:bidi="uk-UA"/>
        </w:rPr>
        <w:t>Відсутність підприємства в переліку ризикових впродовж 2025 року, відповідно до Порядку з питань зупинення реєстрації податкової накладної / розрахунку коригування в Єдиному реєстрі податкових накладних, затвердженого Постановою КМУ від 11.12.2019 року за  № 1165</w:t>
      </w:r>
      <w:r>
        <w:rPr>
          <w:sz w:val="32"/>
          <w:szCs w:val="32"/>
          <w:lang w:bidi="uk-UA"/>
        </w:rPr>
        <w:t>.</w:t>
      </w:r>
    </w:p>
    <w:p w14:paraId="6EBD14EA" w14:textId="6ED17897" w:rsidR="00D54B37" w:rsidRPr="003A2B32" w:rsidRDefault="00D54B37" w:rsidP="00D54B37">
      <w:pPr>
        <w:numPr>
          <w:ilvl w:val="0"/>
          <w:numId w:val="22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3A2B32">
        <w:rPr>
          <w:sz w:val="32"/>
          <w:szCs w:val="32"/>
        </w:rPr>
        <w:t>Відсутність розпочатої процедури припинення юридичної особи</w:t>
      </w:r>
      <w:r w:rsidR="00E55081">
        <w:rPr>
          <w:sz w:val="32"/>
          <w:szCs w:val="32"/>
          <w:lang w:val="uk-UA"/>
        </w:rPr>
        <w:t>, шляхом ліквідації.</w:t>
      </w:r>
    </w:p>
    <w:p w14:paraId="66D83DFB" w14:textId="056E25DC" w:rsidR="00D54B37" w:rsidRDefault="00D54B37" w:rsidP="00D54B37">
      <w:pPr>
        <w:numPr>
          <w:ilvl w:val="0"/>
          <w:numId w:val="22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3A2B32">
        <w:rPr>
          <w:sz w:val="32"/>
          <w:szCs w:val="32"/>
        </w:rPr>
        <w:t>Відсутність порушеного провадження справ</w:t>
      </w:r>
      <w:r w:rsidR="00C52F5B">
        <w:rPr>
          <w:sz w:val="32"/>
          <w:szCs w:val="32"/>
          <w:lang w:val="uk-UA"/>
        </w:rPr>
        <w:t>и</w:t>
      </w:r>
      <w:r w:rsidRPr="003A2B32">
        <w:rPr>
          <w:sz w:val="32"/>
          <w:szCs w:val="32"/>
        </w:rPr>
        <w:t xml:space="preserve"> про банкрутство</w:t>
      </w:r>
      <w:r>
        <w:rPr>
          <w:sz w:val="32"/>
          <w:szCs w:val="32"/>
        </w:rPr>
        <w:t>.</w:t>
      </w:r>
    </w:p>
    <w:p w14:paraId="0CC33945" w14:textId="6CCA0C85" w:rsidR="00162D0B" w:rsidRPr="003A2B32" w:rsidRDefault="00162D0B" w:rsidP="00D54B37">
      <w:pPr>
        <w:numPr>
          <w:ilvl w:val="0"/>
          <w:numId w:val="22"/>
        </w:numPr>
        <w:spacing w:after="160" w:line="259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>Наявність збитковості за результатами звітного року з податку на прибуток підприємств за рахунок курсових різниць, при цьому податкове навантаження з податку на додану вартість за результатами року – перевищує середньогалузеве</w:t>
      </w:r>
      <w:r>
        <w:rPr>
          <w:sz w:val="32"/>
          <w:szCs w:val="32"/>
          <w:lang w:val="uk-UA"/>
        </w:rPr>
        <w:t>.</w:t>
      </w:r>
      <w:bookmarkStart w:id="9" w:name="_GoBack"/>
      <w:bookmarkEnd w:id="9"/>
    </w:p>
    <w:p w14:paraId="2BBB159E" w14:textId="77777777" w:rsidR="00D45658" w:rsidRPr="00D54B37" w:rsidRDefault="00D45658" w:rsidP="009B7BB3">
      <w:pPr>
        <w:pStyle w:val="a9"/>
        <w:autoSpaceDE w:val="0"/>
        <w:autoSpaceDN w:val="0"/>
        <w:adjustRightInd w:val="0"/>
        <w:ind w:left="435"/>
        <w:jc w:val="both"/>
        <w:rPr>
          <w:bCs/>
          <w:sz w:val="28"/>
          <w:szCs w:val="28"/>
          <w:lang w:eastAsia="ru-RU"/>
        </w:rPr>
      </w:pPr>
    </w:p>
    <w:p w14:paraId="42E102E7" w14:textId="6914893F" w:rsidR="004577BB" w:rsidRPr="00D84280" w:rsidRDefault="00461079" w:rsidP="00773AB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  <w:lang w:val="uk-UA"/>
        </w:rPr>
      </w:pPr>
      <w:r w:rsidRPr="00D84280">
        <w:rPr>
          <w:b/>
          <w:bCs/>
          <w:sz w:val="28"/>
          <w:szCs w:val="28"/>
          <w:u w:val="single"/>
          <w:lang w:val="uk-UA"/>
        </w:rPr>
        <w:t>ДОДАТКОВО</w:t>
      </w:r>
      <w:r w:rsidR="006044E3" w:rsidRPr="00D84280">
        <w:rPr>
          <w:b/>
          <w:bCs/>
          <w:sz w:val="28"/>
          <w:szCs w:val="28"/>
          <w:u w:val="single"/>
          <w:lang w:val="uk-UA"/>
        </w:rPr>
        <w:t>:</w:t>
      </w:r>
    </w:p>
    <w:p w14:paraId="28D2AB24" w14:textId="77777777" w:rsidR="006044E3" w:rsidRPr="00D84280" w:rsidRDefault="006044E3" w:rsidP="00773AB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14:paraId="1E34DA83" w14:textId="53C701EF" w:rsidR="00FF2B21" w:rsidRPr="00D84280" w:rsidRDefault="002F0BF5" w:rsidP="00773AB3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uk-UA"/>
        </w:rPr>
      </w:pPr>
      <w:r w:rsidRPr="00D84280">
        <w:rPr>
          <w:b/>
          <w:bCs/>
          <w:iCs/>
          <w:sz w:val="28"/>
          <w:szCs w:val="28"/>
          <w:lang w:val="uk-UA"/>
        </w:rPr>
        <w:t>1</w:t>
      </w:r>
      <w:r w:rsidR="00416A2E" w:rsidRPr="00D84280">
        <w:rPr>
          <w:b/>
          <w:bCs/>
          <w:iCs/>
          <w:sz w:val="28"/>
          <w:szCs w:val="28"/>
          <w:lang w:val="uk-UA"/>
        </w:rPr>
        <w:t xml:space="preserve">. </w:t>
      </w:r>
      <w:r w:rsidR="00C2434F" w:rsidRPr="00D84280">
        <w:rPr>
          <w:b/>
          <w:bCs/>
          <w:iCs/>
          <w:sz w:val="28"/>
          <w:szCs w:val="28"/>
          <w:lang w:val="uk-UA"/>
        </w:rPr>
        <w:t>Сума сплачених податків</w:t>
      </w:r>
      <w:r w:rsidR="000B4016" w:rsidRPr="00D84280">
        <w:rPr>
          <w:b/>
          <w:bCs/>
          <w:iCs/>
          <w:sz w:val="28"/>
          <w:szCs w:val="28"/>
          <w:lang w:val="uk-UA"/>
        </w:rPr>
        <w:t xml:space="preserve"> та</w:t>
      </w:r>
      <w:r w:rsidR="00C2434F" w:rsidRPr="00D84280">
        <w:rPr>
          <w:b/>
          <w:bCs/>
          <w:iCs/>
          <w:sz w:val="28"/>
          <w:szCs w:val="28"/>
          <w:lang w:val="uk-UA"/>
        </w:rPr>
        <w:t xml:space="preserve"> зборів до бюджетів усіх рівнів за </w:t>
      </w:r>
      <w:r w:rsidR="007F2CAC" w:rsidRPr="00D84280">
        <w:rPr>
          <w:b/>
          <w:bCs/>
          <w:iCs/>
          <w:sz w:val="28"/>
          <w:szCs w:val="28"/>
          <w:lang w:val="uk-UA"/>
        </w:rPr>
        <w:t>202</w:t>
      </w:r>
      <w:r w:rsidR="003107FB">
        <w:rPr>
          <w:b/>
          <w:bCs/>
          <w:iCs/>
          <w:sz w:val="28"/>
          <w:szCs w:val="28"/>
          <w:lang w:val="uk-UA"/>
        </w:rPr>
        <w:t>5</w:t>
      </w:r>
      <w:r w:rsidR="007F2CAC" w:rsidRPr="00D84280">
        <w:rPr>
          <w:b/>
          <w:bCs/>
          <w:iCs/>
          <w:sz w:val="28"/>
          <w:szCs w:val="28"/>
          <w:lang w:val="uk-UA"/>
        </w:rPr>
        <w:t xml:space="preserve"> </w:t>
      </w:r>
      <w:r w:rsidR="00C2434F" w:rsidRPr="00D84280">
        <w:rPr>
          <w:b/>
          <w:bCs/>
          <w:iCs/>
          <w:sz w:val="28"/>
          <w:szCs w:val="28"/>
          <w:lang w:val="uk-UA"/>
        </w:rPr>
        <w:t>рік, у тому числі, єдиного внеску на обов’язкове державне соціальне страхування (ЄСВ)</w:t>
      </w:r>
      <w:r w:rsidR="00A732A5" w:rsidRPr="00D84280">
        <w:rPr>
          <w:b/>
          <w:bCs/>
          <w:iCs/>
          <w:sz w:val="28"/>
          <w:szCs w:val="28"/>
          <w:lang w:val="uk-UA"/>
        </w:rPr>
        <w:t>.</w:t>
      </w:r>
      <w:r w:rsidR="00C2434F" w:rsidRPr="00D84280">
        <w:rPr>
          <w:b/>
          <w:bCs/>
          <w:iCs/>
          <w:sz w:val="28"/>
          <w:szCs w:val="28"/>
          <w:lang w:val="uk-UA"/>
        </w:rPr>
        <w:t xml:space="preserve">   </w:t>
      </w:r>
    </w:p>
    <w:p w14:paraId="6CAF9141" w14:textId="75290E9E" w:rsidR="00C2434F" w:rsidRDefault="00C2434F" w:rsidP="00773AB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t>Даний критерій застосовується у випадку, коли декілька номінантів набрали однакову кількість балів і необхідно вибрати переможця. Учасник, який сплатив до бюджету найбільшу суму податків, отримує додаткови</w:t>
      </w:r>
      <w:r w:rsidR="00577638" w:rsidRPr="00D84280">
        <w:rPr>
          <w:sz w:val="28"/>
          <w:szCs w:val="28"/>
          <w:lang w:val="uk-UA"/>
        </w:rPr>
        <w:t>х</w:t>
      </w:r>
      <w:r w:rsidRPr="00D84280">
        <w:rPr>
          <w:sz w:val="28"/>
          <w:szCs w:val="28"/>
          <w:lang w:val="uk-UA"/>
        </w:rPr>
        <w:t xml:space="preserve"> </w:t>
      </w:r>
      <w:r w:rsidR="00DD5A14" w:rsidRPr="00D84280">
        <w:rPr>
          <w:sz w:val="28"/>
          <w:szCs w:val="28"/>
          <w:lang w:val="uk-UA"/>
        </w:rPr>
        <w:t>5</w:t>
      </w:r>
      <w:r w:rsidRPr="00D84280">
        <w:rPr>
          <w:sz w:val="28"/>
          <w:szCs w:val="28"/>
          <w:lang w:val="uk-UA"/>
        </w:rPr>
        <w:t xml:space="preserve"> бал</w:t>
      </w:r>
      <w:r w:rsidR="00577638" w:rsidRPr="00D84280">
        <w:rPr>
          <w:sz w:val="28"/>
          <w:szCs w:val="28"/>
          <w:lang w:val="uk-UA"/>
        </w:rPr>
        <w:t>ів</w:t>
      </w:r>
      <w:r w:rsidRPr="00D84280">
        <w:rPr>
          <w:sz w:val="28"/>
          <w:szCs w:val="28"/>
          <w:lang w:val="uk-UA"/>
        </w:rPr>
        <w:t>.</w:t>
      </w:r>
    </w:p>
    <w:p w14:paraId="10CEB275" w14:textId="77777777" w:rsidR="00D54B37" w:rsidRPr="00D84280" w:rsidRDefault="00D54B37" w:rsidP="00773AB3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uk-UA"/>
        </w:rPr>
      </w:pPr>
    </w:p>
    <w:p w14:paraId="0928C3ED" w14:textId="329BF53F" w:rsidR="00320AEE" w:rsidRPr="00D84280" w:rsidRDefault="00320AEE" w:rsidP="00B50C8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D84280">
        <w:rPr>
          <w:b/>
          <w:bCs/>
          <w:sz w:val="28"/>
          <w:szCs w:val="28"/>
          <w:lang w:val="uk-UA"/>
        </w:rPr>
        <w:t>2</w:t>
      </w:r>
      <w:r w:rsidR="0096697D" w:rsidRPr="00D84280">
        <w:rPr>
          <w:b/>
          <w:bCs/>
          <w:sz w:val="28"/>
          <w:szCs w:val="28"/>
          <w:lang w:val="uk-UA"/>
        </w:rPr>
        <w:t xml:space="preserve">. </w:t>
      </w:r>
      <w:r w:rsidR="0021495B" w:rsidRPr="00D84280">
        <w:rPr>
          <w:b/>
          <w:bCs/>
          <w:sz w:val="28"/>
          <w:szCs w:val="28"/>
          <w:lang w:val="uk-UA"/>
        </w:rPr>
        <w:t>Інше</w:t>
      </w:r>
      <w:r w:rsidR="000B7D0D" w:rsidRPr="00D84280">
        <w:rPr>
          <w:b/>
          <w:bCs/>
          <w:sz w:val="28"/>
          <w:szCs w:val="28"/>
          <w:lang w:val="uk-UA"/>
        </w:rPr>
        <w:t xml:space="preserve"> (вказується на розсуд</w:t>
      </w:r>
      <w:r w:rsidR="00715C21" w:rsidRPr="00D84280">
        <w:rPr>
          <w:b/>
          <w:bCs/>
          <w:sz w:val="28"/>
          <w:szCs w:val="28"/>
          <w:lang w:val="uk-UA"/>
        </w:rPr>
        <w:t xml:space="preserve"> керівника підприємства</w:t>
      </w:r>
      <w:r w:rsidR="000B7D0D" w:rsidRPr="00D84280">
        <w:rPr>
          <w:b/>
          <w:bCs/>
          <w:sz w:val="28"/>
          <w:szCs w:val="28"/>
          <w:lang w:val="uk-UA"/>
        </w:rPr>
        <w:t xml:space="preserve"> інформація, яка на його думку, може слугувати підставою отримання додаткових балів номінанту).</w:t>
      </w:r>
      <w:r w:rsidR="007E331B" w:rsidRPr="00D84280">
        <w:rPr>
          <w:b/>
          <w:bCs/>
          <w:sz w:val="28"/>
          <w:szCs w:val="28"/>
          <w:lang w:val="uk-UA"/>
        </w:rPr>
        <w:t xml:space="preserve">  </w:t>
      </w:r>
    </w:p>
    <w:p w14:paraId="241C4EA6" w14:textId="77777777" w:rsidR="00715C21" w:rsidRPr="00D84280" w:rsidRDefault="007E331B" w:rsidP="00B50C81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t xml:space="preserve">Критерій застосовується у випадку, коли декілька номінантів набрали однакову кількість балів і необхідно вибрати переможця. </w:t>
      </w:r>
    </w:p>
    <w:p w14:paraId="60CA098B" w14:textId="21060B5D" w:rsidR="00715C21" w:rsidRPr="00D84280" w:rsidRDefault="00715C21" w:rsidP="00B50C81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t>К</w:t>
      </w:r>
      <w:r w:rsidR="007E331B" w:rsidRPr="00D84280">
        <w:rPr>
          <w:sz w:val="28"/>
          <w:szCs w:val="28"/>
          <w:lang w:val="uk-UA"/>
        </w:rPr>
        <w:t>ритерій</w:t>
      </w:r>
      <w:r w:rsidRPr="00D84280">
        <w:rPr>
          <w:sz w:val="28"/>
          <w:szCs w:val="28"/>
          <w:lang w:val="uk-UA"/>
        </w:rPr>
        <w:t>,</w:t>
      </w:r>
      <w:r w:rsidR="007E331B" w:rsidRPr="00D84280">
        <w:rPr>
          <w:sz w:val="28"/>
          <w:szCs w:val="28"/>
          <w:lang w:val="uk-UA"/>
        </w:rPr>
        <w:t xml:space="preserve"> </w:t>
      </w:r>
      <w:r w:rsidRPr="00D84280">
        <w:rPr>
          <w:sz w:val="28"/>
          <w:szCs w:val="28"/>
          <w:lang w:val="uk-UA"/>
        </w:rPr>
        <w:t xml:space="preserve">наприклад, </w:t>
      </w:r>
      <w:r w:rsidR="00DB2D6D" w:rsidRPr="00D84280">
        <w:rPr>
          <w:sz w:val="28"/>
          <w:szCs w:val="28"/>
          <w:lang w:val="uk-UA"/>
        </w:rPr>
        <w:t xml:space="preserve">може містити інформацію про створення </w:t>
      </w:r>
      <w:r w:rsidRPr="00D84280">
        <w:rPr>
          <w:sz w:val="28"/>
          <w:szCs w:val="28"/>
          <w:lang w:val="uk-UA"/>
        </w:rPr>
        <w:t>власником номінанту окремого благодійного фонду</w:t>
      </w:r>
      <w:r w:rsidR="00210141" w:rsidRPr="00D84280">
        <w:rPr>
          <w:sz w:val="28"/>
          <w:szCs w:val="28"/>
          <w:lang w:val="uk-UA"/>
        </w:rPr>
        <w:t>, який займається благодійністю.</w:t>
      </w:r>
    </w:p>
    <w:p w14:paraId="3B924B4C" w14:textId="12F5B8E7" w:rsidR="003105CF" w:rsidRPr="00D84280" w:rsidRDefault="00F769D7" w:rsidP="00B50C81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uk-UA"/>
        </w:rPr>
      </w:pPr>
      <w:r w:rsidRPr="00D84280">
        <w:rPr>
          <w:sz w:val="28"/>
          <w:szCs w:val="28"/>
          <w:lang w:val="uk-UA"/>
        </w:rPr>
        <w:lastRenderedPageBreak/>
        <w:t>5</w:t>
      </w:r>
      <w:r w:rsidR="003105CF" w:rsidRPr="00D84280">
        <w:rPr>
          <w:sz w:val="28"/>
          <w:szCs w:val="28"/>
          <w:lang w:val="uk-UA"/>
        </w:rPr>
        <w:t xml:space="preserve"> бал</w:t>
      </w:r>
      <w:r w:rsidRPr="00D84280">
        <w:rPr>
          <w:sz w:val="28"/>
          <w:szCs w:val="28"/>
          <w:lang w:val="uk-UA"/>
        </w:rPr>
        <w:t>ів</w:t>
      </w:r>
      <w:r w:rsidR="003105CF" w:rsidRPr="00D84280">
        <w:rPr>
          <w:sz w:val="28"/>
          <w:szCs w:val="28"/>
          <w:lang w:val="uk-UA"/>
        </w:rPr>
        <w:t>.</w:t>
      </w:r>
    </w:p>
    <w:p w14:paraId="6541B89B" w14:textId="4160109D" w:rsidR="007E331B" w:rsidRPr="00D84280" w:rsidRDefault="007E331B" w:rsidP="00320AEE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14:paraId="1D6A3393" w14:textId="77777777" w:rsidR="009B24C7" w:rsidRPr="00D84280" w:rsidRDefault="009B24C7" w:rsidP="00320AEE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sectPr w:rsidR="009B24C7" w:rsidRPr="00D84280" w:rsidSect="00FF2B21">
      <w:pgSz w:w="11906" w:h="16838"/>
      <w:pgMar w:top="567" w:right="1106" w:bottom="993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70E7B" w14:textId="77777777" w:rsidR="002D365F" w:rsidRDefault="002D365F" w:rsidP="00BD30B4">
      <w:r>
        <w:separator/>
      </w:r>
    </w:p>
  </w:endnote>
  <w:endnote w:type="continuationSeparator" w:id="0">
    <w:p w14:paraId="30A4EC1C" w14:textId="77777777" w:rsidR="002D365F" w:rsidRDefault="002D365F" w:rsidP="00BD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0FE71" w14:textId="77777777" w:rsidR="002D365F" w:rsidRDefault="002D365F" w:rsidP="00BD30B4">
      <w:r>
        <w:separator/>
      </w:r>
    </w:p>
  </w:footnote>
  <w:footnote w:type="continuationSeparator" w:id="0">
    <w:p w14:paraId="59C76027" w14:textId="77777777" w:rsidR="002D365F" w:rsidRDefault="002D365F" w:rsidP="00BD3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865"/>
    <w:multiLevelType w:val="hybridMultilevel"/>
    <w:tmpl w:val="38E8A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D53"/>
    <w:multiLevelType w:val="hybridMultilevel"/>
    <w:tmpl w:val="AA7271C6"/>
    <w:lvl w:ilvl="0" w:tplc="EF6A56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72F9"/>
    <w:multiLevelType w:val="hybridMultilevel"/>
    <w:tmpl w:val="EB7ECAF0"/>
    <w:lvl w:ilvl="0" w:tplc="ADC04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C90931"/>
    <w:multiLevelType w:val="hybridMultilevel"/>
    <w:tmpl w:val="D88A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1FE0"/>
    <w:multiLevelType w:val="hybridMultilevel"/>
    <w:tmpl w:val="5D8A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5C79"/>
    <w:multiLevelType w:val="multilevel"/>
    <w:tmpl w:val="BDCCB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48438C"/>
    <w:multiLevelType w:val="hybridMultilevel"/>
    <w:tmpl w:val="ACCC8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52EBB"/>
    <w:multiLevelType w:val="hybridMultilevel"/>
    <w:tmpl w:val="195EB2BE"/>
    <w:lvl w:ilvl="0" w:tplc="E64A3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B44E1"/>
    <w:multiLevelType w:val="hybridMultilevel"/>
    <w:tmpl w:val="657819E8"/>
    <w:lvl w:ilvl="0" w:tplc="DE945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4339F"/>
    <w:multiLevelType w:val="hybridMultilevel"/>
    <w:tmpl w:val="2736A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738D9"/>
    <w:multiLevelType w:val="hybridMultilevel"/>
    <w:tmpl w:val="D2C2E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72F9"/>
    <w:multiLevelType w:val="hybridMultilevel"/>
    <w:tmpl w:val="BA6AE2DC"/>
    <w:lvl w:ilvl="0" w:tplc="B97EAE38">
      <w:start w:val="1"/>
      <w:numFmt w:val="decimal"/>
      <w:lvlText w:val="%1."/>
      <w:lvlJc w:val="left"/>
      <w:pPr>
        <w:ind w:left="13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373F17"/>
    <w:multiLevelType w:val="hybridMultilevel"/>
    <w:tmpl w:val="86980A64"/>
    <w:lvl w:ilvl="0" w:tplc="1690EDD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359C5"/>
    <w:multiLevelType w:val="hybridMultilevel"/>
    <w:tmpl w:val="9C5E3BA8"/>
    <w:lvl w:ilvl="0" w:tplc="2D5ED8DE">
      <w:start w:val="1"/>
      <w:numFmt w:val="decimal"/>
      <w:lvlText w:val="%1."/>
      <w:lvlJc w:val="left"/>
      <w:pPr>
        <w:ind w:left="644" w:hanging="360"/>
      </w:pPr>
      <w:rPr>
        <w:i w:val="0"/>
        <w:iCs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C0197"/>
    <w:multiLevelType w:val="hybridMultilevel"/>
    <w:tmpl w:val="3D8A5E22"/>
    <w:lvl w:ilvl="0" w:tplc="5EB0DD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C21A6"/>
    <w:multiLevelType w:val="hybridMultilevel"/>
    <w:tmpl w:val="A45C10EE"/>
    <w:lvl w:ilvl="0" w:tplc="A3A0B8D8">
      <w:start w:val="1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94B38DE"/>
    <w:multiLevelType w:val="hybridMultilevel"/>
    <w:tmpl w:val="6D02782C"/>
    <w:lvl w:ilvl="0" w:tplc="447CC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A79"/>
    <w:multiLevelType w:val="hybridMultilevel"/>
    <w:tmpl w:val="7C404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B5DC2"/>
    <w:multiLevelType w:val="hybridMultilevel"/>
    <w:tmpl w:val="47C84C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2931"/>
    <w:multiLevelType w:val="hybridMultilevel"/>
    <w:tmpl w:val="DDB05F20"/>
    <w:lvl w:ilvl="0" w:tplc="95E0517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7A2D555C"/>
    <w:multiLevelType w:val="hybridMultilevel"/>
    <w:tmpl w:val="F2D0C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05322"/>
    <w:multiLevelType w:val="hybridMultilevel"/>
    <w:tmpl w:val="4170F8FA"/>
    <w:lvl w:ilvl="0" w:tplc="E40427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2"/>
  </w:num>
  <w:num w:numId="5">
    <w:abstractNumId w:val="15"/>
  </w:num>
  <w:num w:numId="6">
    <w:abstractNumId w:val="10"/>
  </w:num>
  <w:num w:numId="7">
    <w:abstractNumId w:val="16"/>
  </w:num>
  <w:num w:numId="8">
    <w:abstractNumId w:val="19"/>
  </w:num>
  <w:num w:numId="9">
    <w:abstractNumId w:val="18"/>
  </w:num>
  <w:num w:numId="10">
    <w:abstractNumId w:val="7"/>
  </w:num>
  <w:num w:numId="11">
    <w:abstractNumId w:val="6"/>
  </w:num>
  <w:num w:numId="12">
    <w:abstractNumId w:val="8"/>
  </w:num>
  <w:num w:numId="13">
    <w:abstractNumId w:val="3"/>
  </w:num>
  <w:num w:numId="14">
    <w:abstractNumId w:val="12"/>
  </w:num>
  <w:num w:numId="15">
    <w:abstractNumId w:val="9"/>
  </w:num>
  <w:num w:numId="16">
    <w:abstractNumId w:val="20"/>
  </w:num>
  <w:num w:numId="17">
    <w:abstractNumId w:val="17"/>
  </w:num>
  <w:num w:numId="18">
    <w:abstractNumId w:val="0"/>
  </w:num>
  <w:num w:numId="19">
    <w:abstractNumId w:val="5"/>
  </w:num>
  <w:num w:numId="20">
    <w:abstractNumId w:val="13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1D"/>
    <w:rsid w:val="00003E59"/>
    <w:rsid w:val="0001236E"/>
    <w:rsid w:val="0001344B"/>
    <w:rsid w:val="00016932"/>
    <w:rsid w:val="00017125"/>
    <w:rsid w:val="000239D3"/>
    <w:rsid w:val="00047694"/>
    <w:rsid w:val="00054A8C"/>
    <w:rsid w:val="000567B7"/>
    <w:rsid w:val="000A27D5"/>
    <w:rsid w:val="000B4016"/>
    <w:rsid w:val="000B4891"/>
    <w:rsid w:val="000B5C7D"/>
    <w:rsid w:val="000B7D0D"/>
    <w:rsid w:val="000C13EE"/>
    <w:rsid w:val="000C3990"/>
    <w:rsid w:val="000C3CAF"/>
    <w:rsid w:val="000C549E"/>
    <w:rsid w:val="000D37FA"/>
    <w:rsid w:val="000E05DC"/>
    <w:rsid w:val="000E1392"/>
    <w:rsid w:val="000E3853"/>
    <w:rsid w:val="00114889"/>
    <w:rsid w:val="0012002A"/>
    <w:rsid w:val="00120EA0"/>
    <w:rsid w:val="0013102A"/>
    <w:rsid w:val="0014000E"/>
    <w:rsid w:val="00146522"/>
    <w:rsid w:val="001627FC"/>
    <w:rsid w:val="00162D0B"/>
    <w:rsid w:val="00193509"/>
    <w:rsid w:val="00195117"/>
    <w:rsid w:val="00197E00"/>
    <w:rsid w:val="001A5D1C"/>
    <w:rsid w:val="001A7ADA"/>
    <w:rsid w:val="001B28CD"/>
    <w:rsid w:val="001C2D5D"/>
    <w:rsid w:val="001E58BC"/>
    <w:rsid w:val="001F478B"/>
    <w:rsid w:val="001F4992"/>
    <w:rsid w:val="00201D1D"/>
    <w:rsid w:val="00202BFA"/>
    <w:rsid w:val="00210141"/>
    <w:rsid w:val="0021495B"/>
    <w:rsid w:val="00242987"/>
    <w:rsid w:val="00251CD8"/>
    <w:rsid w:val="00273DDC"/>
    <w:rsid w:val="00275524"/>
    <w:rsid w:val="00297595"/>
    <w:rsid w:val="002A33A9"/>
    <w:rsid w:val="002B59C7"/>
    <w:rsid w:val="002D365F"/>
    <w:rsid w:val="002D447C"/>
    <w:rsid w:val="002E2549"/>
    <w:rsid w:val="002E3D8B"/>
    <w:rsid w:val="002E49DF"/>
    <w:rsid w:val="002F0BF5"/>
    <w:rsid w:val="00300632"/>
    <w:rsid w:val="003105CF"/>
    <w:rsid w:val="003107FB"/>
    <w:rsid w:val="00311001"/>
    <w:rsid w:val="00312F30"/>
    <w:rsid w:val="00320AEE"/>
    <w:rsid w:val="003246C6"/>
    <w:rsid w:val="00331E51"/>
    <w:rsid w:val="003457AE"/>
    <w:rsid w:val="00351038"/>
    <w:rsid w:val="00374125"/>
    <w:rsid w:val="0038031A"/>
    <w:rsid w:val="003B4AC5"/>
    <w:rsid w:val="003D1EEE"/>
    <w:rsid w:val="003D3604"/>
    <w:rsid w:val="003E0E69"/>
    <w:rsid w:val="003E0F6B"/>
    <w:rsid w:val="003E6677"/>
    <w:rsid w:val="004038BB"/>
    <w:rsid w:val="00410AA4"/>
    <w:rsid w:val="00415D74"/>
    <w:rsid w:val="00416A2E"/>
    <w:rsid w:val="004175F2"/>
    <w:rsid w:val="0042297C"/>
    <w:rsid w:val="00450652"/>
    <w:rsid w:val="004577BB"/>
    <w:rsid w:val="00461079"/>
    <w:rsid w:val="00464DE6"/>
    <w:rsid w:val="00475237"/>
    <w:rsid w:val="004763C7"/>
    <w:rsid w:val="004805C7"/>
    <w:rsid w:val="0048385B"/>
    <w:rsid w:val="004862B4"/>
    <w:rsid w:val="00490000"/>
    <w:rsid w:val="004960A0"/>
    <w:rsid w:val="004964A6"/>
    <w:rsid w:val="004D6257"/>
    <w:rsid w:val="004E172D"/>
    <w:rsid w:val="0050122C"/>
    <w:rsid w:val="00507450"/>
    <w:rsid w:val="00507D42"/>
    <w:rsid w:val="005123A4"/>
    <w:rsid w:val="00517648"/>
    <w:rsid w:val="00523BF4"/>
    <w:rsid w:val="00532B0A"/>
    <w:rsid w:val="00546E02"/>
    <w:rsid w:val="00556DD8"/>
    <w:rsid w:val="005620D1"/>
    <w:rsid w:val="00577638"/>
    <w:rsid w:val="00577AB3"/>
    <w:rsid w:val="005816E8"/>
    <w:rsid w:val="0059627B"/>
    <w:rsid w:val="005A6404"/>
    <w:rsid w:val="005B1852"/>
    <w:rsid w:val="005C6090"/>
    <w:rsid w:val="005E023C"/>
    <w:rsid w:val="005E05CC"/>
    <w:rsid w:val="005E3F49"/>
    <w:rsid w:val="006044E3"/>
    <w:rsid w:val="0061306E"/>
    <w:rsid w:val="006136BF"/>
    <w:rsid w:val="006152E1"/>
    <w:rsid w:val="006164C1"/>
    <w:rsid w:val="006356DA"/>
    <w:rsid w:val="00636062"/>
    <w:rsid w:val="006414FF"/>
    <w:rsid w:val="0064182A"/>
    <w:rsid w:val="00683274"/>
    <w:rsid w:val="00691D77"/>
    <w:rsid w:val="00694E28"/>
    <w:rsid w:val="006A0239"/>
    <w:rsid w:val="006A6FE4"/>
    <w:rsid w:val="006B49D4"/>
    <w:rsid w:val="006C187C"/>
    <w:rsid w:val="006C56FF"/>
    <w:rsid w:val="006E37AF"/>
    <w:rsid w:val="006E63BC"/>
    <w:rsid w:val="00703446"/>
    <w:rsid w:val="007054E6"/>
    <w:rsid w:val="00713E8C"/>
    <w:rsid w:val="00715C21"/>
    <w:rsid w:val="00720631"/>
    <w:rsid w:val="00733C23"/>
    <w:rsid w:val="007374C8"/>
    <w:rsid w:val="0074282A"/>
    <w:rsid w:val="00751097"/>
    <w:rsid w:val="00754DCE"/>
    <w:rsid w:val="00773AB3"/>
    <w:rsid w:val="007A3130"/>
    <w:rsid w:val="007B5353"/>
    <w:rsid w:val="007C361B"/>
    <w:rsid w:val="007C5D32"/>
    <w:rsid w:val="007D05A9"/>
    <w:rsid w:val="007E1448"/>
    <w:rsid w:val="007E2CE0"/>
    <w:rsid w:val="007E30FE"/>
    <w:rsid w:val="007E331B"/>
    <w:rsid w:val="007E6C0B"/>
    <w:rsid w:val="007F1197"/>
    <w:rsid w:val="007F2CAC"/>
    <w:rsid w:val="007F3A96"/>
    <w:rsid w:val="007F592E"/>
    <w:rsid w:val="00816DB2"/>
    <w:rsid w:val="0082365D"/>
    <w:rsid w:val="00824327"/>
    <w:rsid w:val="00826316"/>
    <w:rsid w:val="0085116C"/>
    <w:rsid w:val="0085199E"/>
    <w:rsid w:val="00871331"/>
    <w:rsid w:val="00875450"/>
    <w:rsid w:val="00883E36"/>
    <w:rsid w:val="00886D32"/>
    <w:rsid w:val="00894110"/>
    <w:rsid w:val="008965E0"/>
    <w:rsid w:val="008A2E5C"/>
    <w:rsid w:val="008A6501"/>
    <w:rsid w:val="008B4244"/>
    <w:rsid w:val="008B5686"/>
    <w:rsid w:val="008C2871"/>
    <w:rsid w:val="008C36F0"/>
    <w:rsid w:val="008D18BF"/>
    <w:rsid w:val="00906142"/>
    <w:rsid w:val="00910859"/>
    <w:rsid w:val="0091510B"/>
    <w:rsid w:val="00957047"/>
    <w:rsid w:val="0096697D"/>
    <w:rsid w:val="009A2E39"/>
    <w:rsid w:val="009A34D8"/>
    <w:rsid w:val="009A6C5A"/>
    <w:rsid w:val="009B24C7"/>
    <w:rsid w:val="009B5542"/>
    <w:rsid w:val="009B7BB3"/>
    <w:rsid w:val="009C63BA"/>
    <w:rsid w:val="009E401D"/>
    <w:rsid w:val="009F17EC"/>
    <w:rsid w:val="009F7FFE"/>
    <w:rsid w:val="00A253A6"/>
    <w:rsid w:val="00A35F0A"/>
    <w:rsid w:val="00A43720"/>
    <w:rsid w:val="00A53CBD"/>
    <w:rsid w:val="00A53EA6"/>
    <w:rsid w:val="00A549A4"/>
    <w:rsid w:val="00A6338C"/>
    <w:rsid w:val="00A638CF"/>
    <w:rsid w:val="00A732A5"/>
    <w:rsid w:val="00A73A9E"/>
    <w:rsid w:val="00A764A3"/>
    <w:rsid w:val="00A82C96"/>
    <w:rsid w:val="00A861D3"/>
    <w:rsid w:val="00A87DBA"/>
    <w:rsid w:val="00AA39FD"/>
    <w:rsid w:val="00AB13FF"/>
    <w:rsid w:val="00AD13BD"/>
    <w:rsid w:val="00AF2E94"/>
    <w:rsid w:val="00B0155E"/>
    <w:rsid w:val="00B03F6F"/>
    <w:rsid w:val="00B15EB5"/>
    <w:rsid w:val="00B21E47"/>
    <w:rsid w:val="00B31220"/>
    <w:rsid w:val="00B33FCE"/>
    <w:rsid w:val="00B41074"/>
    <w:rsid w:val="00B50C81"/>
    <w:rsid w:val="00B54ECE"/>
    <w:rsid w:val="00B5585F"/>
    <w:rsid w:val="00B70DF3"/>
    <w:rsid w:val="00B722D5"/>
    <w:rsid w:val="00B76D7B"/>
    <w:rsid w:val="00B83709"/>
    <w:rsid w:val="00BB0895"/>
    <w:rsid w:val="00BB22C0"/>
    <w:rsid w:val="00BC4EE2"/>
    <w:rsid w:val="00BC56CD"/>
    <w:rsid w:val="00BC6D55"/>
    <w:rsid w:val="00BD30B4"/>
    <w:rsid w:val="00BD7342"/>
    <w:rsid w:val="00BE7E38"/>
    <w:rsid w:val="00BF2A1C"/>
    <w:rsid w:val="00C03EE6"/>
    <w:rsid w:val="00C055CE"/>
    <w:rsid w:val="00C0637C"/>
    <w:rsid w:val="00C0733F"/>
    <w:rsid w:val="00C11FF1"/>
    <w:rsid w:val="00C22EB4"/>
    <w:rsid w:val="00C2434F"/>
    <w:rsid w:val="00C3564C"/>
    <w:rsid w:val="00C52F5B"/>
    <w:rsid w:val="00C5689C"/>
    <w:rsid w:val="00C62D3B"/>
    <w:rsid w:val="00C87281"/>
    <w:rsid w:val="00C95FB4"/>
    <w:rsid w:val="00C96ED4"/>
    <w:rsid w:val="00CC5F77"/>
    <w:rsid w:val="00CD3170"/>
    <w:rsid w:val="00CD3C99"/>
    <w:rsid w:val="00CD53BC"/>
    <w:rsid w:val="00CE11A7"/>
    <w:rsid w:val="00CE22F9"/>
    <w:rsid w:val="00CF3649"/>
    <w:rsid w:val="00D05266"/>
    <w:rsid w:val="00D066D1"/>
    <w:rsid w:val="00D07B69"/>
    <w:rsid w:val="00D10879"/>
    <w:rsid w:val="00D1090F"/>
    <w:rsid w:val="00D175EF"/>
    <w:rsid w:val="00D2581D"/>
    <w:rsid w:val="00D26275"/>
    <w:rsid w:val="00D34309"/>
    <w:rsid w:val="00D42F70"/>
    <w:rsid w:val="00D45658"/>
    <w:rsid w:val="00D5063E"/>
    <w:rsid w:val="00D51647"/>
    <w:rsid w:val="00D54B37"/>
    <w:rsid w:val="00D60585"/>
    <w:rsid w:val="00D63B72"/>
    <w:rsid w:val="00D75A87"/>
    <w:rsid w:val="00D765B4"/>
    <w:rsid w:val="00D83C14"/>
    <w:rsid w:val="00D84280"/>
    <w:rsid w:val="00D90CA4"/>
    <w:rsid w:val="00DB2D6D"/>
    <w:rsid w:val="00DB4850"/>
    <w:rsid w:val="00DC4CC4"/>
    <w:rsid w:val="00DD4962"/>
    <w:rsid w:val="00DD5A14"/>
    <w:rsid w:val="00DE385D"/>
    <w:rsid w:val="00DE5709"/>
    <w:rsid w:val="00DF2CEF"/>
    <w:rsid w:val="00E10971"/>
    <w:rsid w:val="00E206BB"/>
    <w:rsid w:val="00E22901"/>
    <w:rsid w:val="00E307A8"/>
    <w:rsid w:val="00E477BE"/>
    <w:rsid w:val="00E52B90"/>
    <w:rsid w:val="00E54A4D"/>
    <w:rsid w:val="00E55081"/>
    <w:rsid w:val="00E60EDF"/>
    <w:rsid w:val="00E725AF"/>
    <w:rsid w:val="00E91C03"/>
    <w:rsid w:val="00EA1F01"/>
    <w:rsid w:val="00EA6679"/>
    <w:rsid w:val="00EA66C5"/>
    <w:rsid w:val="00EA6B84"/>
    <w:rsid w:val="00EA6CAE"/>
    <w:rsid w:val="00EB6630"/>
    <w:rsid w:val="00EC6FEE"/>
    <w:rsid w:val="00EE3B4B"/>
    <w:rsid w:val="00F00025"/>
    <w:rsid w:val="00F2163D"/>
    <w:rsid w:val="00F232A9"/>
    <w:rsid w:val="00F27A66"/>
    <w:rsid w:val="00F325C6"/>
    <w:rsid w:val="00F43B5F"/>
    <w:rsid w:val="00F46345"/>
    <w:rsid w:val="00F552DB"/>
    <w:rsid w:val="00F638F4"/>
    <w:rsid w:val="00F63D1C"/>
    <w:rsid w:val="00F74045"/>
    <w:rsid w:val="00F74156"/>
    <w:rsid w:val="00F769D7"/>
    <w:rsid w:val="00F817AF"/>
    <w:rsid w:val="00F84FF4"/>
    <w:rsid w:val="00F85802"/>
    <w:rsid w:val="00F933A2"/>
    <w:rsid w:val="00FA33B4"/>
    <w:rsid w:val="00FA366D"/>
    <w:rsid w:val="00FA722A"/>
    <w:rsid w:val="00FB5D6F"/>
    <w:rsid w:val="00FC0574"/>
    <w:rsid w:val="00FC1820"/>
    <w:rsid w:val="00FC3EAA"/>
    <w:rsid w:val="00FC4338"/>
    <w:rsid w:val="00FD09D8"/>
    <w:rsid w:val="00FD6B6B"/>
    <w:rsid w:val="00FE4F74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F655"/>
  <w15:chartTrackingRefBased/>
  <w15:docId w15:val="{A7381019-1B47-43A2-8E7A-89A6F37B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rsid w:val="00D2581D"/>
  </w:style>
  <w:style w:type="character" w:styleId="a3">
    <w:name w:val="Hyperlink"/>
    <w:uiPriority w:val="99"/>
    <w:unhideWhenUsed/>
    <w:rsid w:val="00D2581D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BD30B4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D30B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6">
    <w:name w:val="endnote reference"/>
    <w:basedOn w:val="a0"/>
    <w:uiPriority w:val="99"/>
    <w:semiHidden/>
    <w:unhideWhenUsed/>
    <w:rsid w:val="00BD30B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D30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30B4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List Paragraph"/>
    <w:basedOn w:val="a"/>
    <w:uiPriority w:val="34"/>
    <w:qFormat/>
    <w:rsid w:val="007A3130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713E8C"/>
    <w:rPr>
      <w:color w:val="808080"/>
    </w:rPr>
  </w:style>
  <w:style w:type="character" w:customStyle="1" w:styleId="dat0">
    <w:name w:val="dat0"/>
    <w:basedOn w:val="a0"/>
    <w:rsid w:val="0085116C"/>
  </w:style>
  <w:style w:type="paragraph" w:customStyle="1" w:styleId="docdata">
    <w:name w:val="docdata"/>
    <w:aliases w:val="docy,v5,3592,baiaagaaboqcaaadpgwaaavmdaaaaaaaaaaaaaaaaaaaaaaaaaaaaaaaaaaaaaaaaaaaaaaaaaaaaaaaaaaaaaaaaaaaaaaaaaaaaaaaaaaaaaaaaaaaaaaaaaaaaaaaaaaaaaaaaaaaaaaaaaaaaaaaaaaaaaaaaaaaaaaaaaaaaaaaaaaaaaaaaaaaaaaaaaaaaaaaaaaaaaaaaaaaaaaaaaaaaaaaaaaaaaaa"/>
    <w:basedOn w:val="a"/>
    <w:rsid w:val="00197E00"/>
    <w:pPr>
      <w:spacing w:before="100" w:beforeAutospacing="1" w:after="100" w:afterAutospacing="1"/>
    </w:pPr>
    <w:rPr>
      <w:lang w:eastAsia="ru-RU"/>
    </w:rPr>
  </w:style>
  <w:style w:type="paragraph" w:styleId="ab">
    <w:name w:val="Normal (Web)"/>
    <w:basedOn w:val="a"/>
    <w:uiPriority w:val="99"/>
    <w:semiHidden/>
    <w:unhideWhenUsed/>
    <w:rsid w:val="00197E00"/>
    <w:pPr>
      <w:spacing w:before="100" w:beforeAutospacing="1" w:after="100" w:afterAutospacing="1"/>
    </w:pPr>
    <w:rPr>
      <w:lang w:eastAsia="ru-RU"/>
    </w:rPr>
  </w:style>
  <w:style w:type="character" w:customStyle="1" w:styleId="213pt">
    <w:name w:val="Основной текст (2) + 13 pt;Не курсив"/>
    <w:basedOn w:val="a0"/>
    <w:rsid w:val="003E66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Exact">
    <w:name w:val="Подпись к таблице Exact"/>
    <w:basedOn w:val="a0"/>
    <w:rsid w:val="00EA6B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7E30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0F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2D57-D977-416C-9F97-E5645DEF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GRYVNAK</dc:creator>
  <cp:keywords/>
  <dc:description/>
  <cp:lastModifiedBy>Леся</cp:lastModifiedBy>
  <cp:revision>43</cp:revision>
  <cp:lastPrinted>2022-01-28T11:26:00Z</cp:lastPrinted>
  <dcterms:created xsi:type="dcterms:W3CDTF">2024-11-25T16:19:00Z</dcterms:created>
  <dcterms:modified xsi:type="dcterms:W3CDTF">2026-01-27T12:45:00Z</dcterms:modified>
</cp:coreProperties>
</file>